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9857" w14:textId="5D32BDB3" w:rsidR="00E7088D" w:rsidRDefault="002801DE">
      <w:r>
        <w:rPr>
          <w:noProof/>
        </w:rPr>
        <w:drawing>
          <wp:anchor distT="0" distB="0" distL="114300" distR="114300" simplePos="0" relativeHeight="251667456" behindDoc="0" locked="0" layoutInCell="1" allowOverlap="1" wp14:anchorId="6379D79D" wp14:editId="065A0DBE">
            <wp:simplePos x="0" y="0"/>
            <wp:positionH relativeFrom="column">
              <wp:posOffset>200025</wp:posOffset>
            </wp:positionH>
            <wp:positionV relativeFrom="paragraph">
              <wp:posOffset>0</wp:posOffset>
            </wp:positionV>
            <wp:extent cx="2487688" cy="7239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688" cy="723900"/>
                    </a:xfrm>
                    <a:prstGeom prst="rect">
                      <a:avLst/>
                    </a:prstGeom>
                    <a:noFill/>
                    <a:ln>
                      <a:noFill/>
                    </a:ln>
                  </pic:spPr>
                </pic:pic>
              </a:graphicData>
            </a:graphic>
          </wp:anchor>
        </w:drawing>
      </w:r>
    </w:p>
    <w:p w14:paraId="798F8742" w14:textId="1DF4B931" w:rsidR="00E7088D" w:rsidRDefault="00E7088D"/>
    <w:sdt>
      <w:sdtPr>
        <w:id w:val="2000463043"/>
        <w:docPartObj>
          <w:docPartGallery w:val="Cover Pages"/>
          <w:docPartUnique/>
        </w:docPartObj>
      </w:sdtPr>
      <w:sdtEndPr>
        <w:rPr>
          <w:b/>
          <w:bCs/>
          <w:sz w:val="28"/>
          <w:szCs w:val="28"/>
        </w:rPr>
      </w:sdtEndPr>
      <w:sdtContent>
        <w:p w14:paraId="78C7FDEA" w14:textId="614CDFCE" w:rsidR="00E7088D" w:rsidRDefault="00E7088D">
          <w:r>
            <w:rPr>
              <w:noProof/>
            </w:rPr>
            <mc:AlternateContent>
              <mc:Choice Requires="wpg">
                <w:drawing>
                  <wp:anchor distT="0" distB="0" distL="114300" distR="114300" simplePos="0" relativeHeight="251659264" behindDoc="1" locked="0" layoutInCell="1" allowOverlap="1" wp14:anchorId="2B64ED53" wp14:editId="297C9D51">
                    <wp:simplePos x="0" y="0"/>
                    <wp:positionH relativeFrom="page">
                      <wp:align>center</wp:align>
                    </wp:positionH>
                    <wp:positionV relativeFrom="page">
                      <wp:align>center</wp:align>
                    </wp:positionV>
                    <wp:extent cx="6864824" cy="9123528"/>
                    <wp:effectExtent l="0" t="0" r="0" b="4445"/>
                    <wp:wrapNone/>
                    <wp:docPr id="193" name="Ryhmä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Suorakulmio 194"/>
                            <wps:cNvSpPr/>
                            <wps:spPr>
                              <a:xfrm>
                                <a:off x="0" y="0"/>
                                <a:ext cx="6858000" cy="1371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uorakulmio 195"/>
                            <wps:cNvSpPr/>
                            <wps:spPr>
                              <a:xfrm>
                                <a:off x="0" y="4094328"/>
                                <a:ext cx="6858000" cy="50292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Tekijä"/>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C3D747" w14:textId="0F8ACE91" w:rsidR="00E7088D" w:rsidRDefault="00815B10" w:rsidP="00E7088D">
                                      <w:pPr>
                                        <w:pStyle w:val="Eivli"/>
                                        <w:spacing w:before="120"/>
                                        <w:jc w:val="center"/>
                                        <w:rPr>
                                          <w:color w:val="FFFFFF" w:themeColor="background1"/>
                                        </w:rPr>
                                      </w:pPr>
                                      <w:r>
                                        <w:rPr>
                                          <w:color w:val="FFFFFF" w:themeColor="background1"/>
                                        </w:rPr>
                                        <w:t>Nykänen Eeva</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iruut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bCs/>
                                      <w:caps/>
                                      <w:color w:val="385623" w:themeColor="accent6" w:themeShade="80"/>
                                      <w:sz w:val="72"/>
                                      <w:szCs w:val="72"/>
                                    </w:rPr>
                                    <w:alias w:val="Otsikk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C82D58" w14:textId="4D8D5F67" w:rsidR="00E7088D" w:rsidRPr="003A53F9" w:rsidRDefault="00E73E39">
                                      <w:pPr>
                                        <w:pStyle w:val="Eivli"/>
                                        <w:jc w:val="center"/>
                                        <w:rPr>
                                          <w:rFonts w:asciiTheme="majorHAnsi" w:eastAsiaTheme="majorEastAsia" w:hAnsiTheme="majorHAnsi" w:cstheme="majorBidi"/>
                                          <w:caps/>
                                          <w:color w:val="385623" w:themeColor="accent6" w:themeShade="80"/>
                                          <w:sz w:val="72"/>
                                          <w:szCs w:val="72"/>
                                        </w:rPr>
                                      </w:pPr>
                                      <w:r>
                                        <w:rPr>
                                          <w:rFonts w:eastAsiaTheme="majorEastAsia" w:cstheme="minorHAnsi"/>
                                          <w:b/>
                                          <w:bCs/>
                                          <w:caps/>
                                          <w:color w:val="385623" w:themeColor="accent6" w:themeShade="80"/>
                                          <w:sz w:val="72"/>
                                          <w:szCs w:val="72"/>
                                        </w:rPr>
                                        <w:t>hyvinvointia ravitsemuksella nuorille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B64ED53" id="Ryhmä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">
                    <v:rect id="Suorakulmi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" fillcolor="#70ad47 [3209]" stroked="f" strokeweight="1pt"/>
                    <v:rect id="Suorakulmi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" fillcolor="#70ad47 [3209]" stroked="f" strokeweight="1pt">
                      <v:textbox inset="36pt,57.6pt,36pt,36pt">
                        <w:txbxContent>
                          <w:sdt>
                            <w:sdtPr>
                              <w:rPr>
                                <w:color w:val="FFFFFF" w:themeColor="background1"/>
                              </w:rPr>
                              <w:alias w:val="Tekijä"/>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C3D747" w14:textId="0F8ACE91" w:rsidR="00E7088D" w:rsidRDefault="00815B10" w:rsidP="00E7088D">
                                <w:pPr>
                                  <w:pStyle w:val="Eivli"/>
                                  <w:spacing w:before="120"/>
                                  <w:jc w:val="center"/>
                                  <w:rPr>
                                    <w:color w:val="FFFFFF" w:themeColor="background1"/>
                                  </w:rPr>
                                </w:pPr>
                                <w:r>
                                  <w:rPr>
                                    <w:color w:val="FFFFFF" w:themeColor="background1"/>
                                  </w:rPr>
                                  <w:t>Nykänen Eeva</w:t>
                                </w:r>
                              </w:p>
                            </w:sdtContent>
                          </w:sdt>
                        </w:txbxContent>
                      </v:textbox>
                    </v:rect>
                    <v:shapetype id="_x0000_t202" coordsize="21600,21600" o:spt="202" path="m,l,21600r21600,l21600,xe">
                      <v:stroke joinstyle="miter"/>
                      <v:path gradientshapeok="t" o:connecttype="rect"/>
                    </v:shapetype>
                    <v:shape id="Tekstiruutu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inorHAnsi"/>
                                <w:b/>
                                <w:bCs/>
                                <w:caps/>
                                <w:color w:val="385623" w:themeColor="accent6" w:themeShade="80"/>
                                <w:sz w:val="72"/>
                                <w:szCs w:val="72"/>
                              </w:rPr>
                              <w:alias w:val="Otsikk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C82D58" w14:textId="4D8D5F67" w:rsidR="00E7088D" w:rsidRPr="003A53F9" w:rsidRDefault="00E73E39">
                                <w:pPr>
                                  <w:pStyle w:val="Eivli"/>
                                  <w:jc w:val="center"/>
                                  <w:rPr>
                                    <w:rFonts w:asciiTheme="majorHAnsi" w:eastAsiaTheme="majorEastAsia" w:hAnsiTheme="majorHAnsi" w:cstheme="majorBidi"/>
                                    <w:caps/>
                                    <w:color w:val="385623" w:themeColor="accent6" w:themeShade="80"/>
                                    <w:sz w:val="72"/>
                                    <w:szCs w:val="72"/>
                                  </w:rPr>
                                </w:pPr>
                                <w:r>
                                  <w:rPr>
                                    <w:rFonts w:eastAsiaTheme="majorEastAsia" w:cstheme="minorHAnsi"/>
                                    <w:b/>
                                    <w:bCs/>
                                    <w:caps/>
                                    <w:color w:val="385623" w:themeColor="accent6" w:themeShade="80"/>
                                    <w:sz w:val="72"/>
                                    <w:szCs w:val="72"/>
                                  </w:rPr>
                                  <w:t>hyvinvointia ravitsemuksella nuorille</w:t>
                                </w:r>
                              </w:p>
                            </w:sdtContent>
                          </w:sdt>
                        </w:txbxContent>
                      </v:textbox>
                    </v:shape>
                    <w10:wrap anchorx="page" anchory="page"/>
                  </v:group>
                </w:pict>
              </mc:Fallback>
            </mc:AlternateContent>
          </w:r>
        </w:p>
        <w:p w14:paraId="78BEF293" w14:textId="436805EC" w:rsidR="00E7088D" w:rsidRDefault="00E73E39">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60143E18" wp14:editId="47720FC8">
                    <wp:simplePos x="0" y="0"/>
                    <wp:positionH relativeFrom="column">
                      <wp:posOffset>1838324</wp:posOffset>
                    </wp:positionH>
                    <wp:positionV relativeFrom="paragraph">
                      <wp:posOffset>2258060</wp:posOffset>
                    </wp:positionV>
                    <wp:extent cx="5915025" cy="476250"/>
                    <wp:effectExtent l="0" t="0" r="9525" b="0"/>
                    <wp:wrapNone/>
                    <wp:docPr id="6" name="Suorakulmio 6"/>
                    <wp:cNvGraphicFramePr/>
                    <a:graphic xmlns:a="http://schemas.openxmlformats.org/drawingml/2006/main">
                      <a:graphicData uri="http://schemas.microsoft.com/office/word/2010/wordprocessingShape">
                        <wps:wsp>
                          <wps:cNvSpPr/>
                          <wps:spPr>
                            <a:xfrm>
                              <a:off x="0" y="0"/>
                              <a:ext cx="5915025" cy="476250"/>
                            </a:xfrm>
                            <a:prstGeom prst="rect">
                              <a:avLst/>
                            </a:prstGeom>
                            <a:solidFill>
                              <a:schemeClr val="accent6">
                                <a:lumMod val="50000"/>
                              </a:schemeClr>
                            </a:solidFill>
                            <a:ln w="12700" cap="flat" cmpd="sng" algn="ctr">
                              <a:noFill/>
                              <a:prstDash val="solid"/>
                              <a:miter lim="800000"/>
                            </a:ln>
                            <a:effectLst/>
                          </wps:spPr>
                          <wps:txbx>
                            <w:txbxContent>
                              <w:p w14:paraId="4D836FB7" w14:textId="2B3B72F4" w:rsidR="00E7088D" w:rsidRPr="003C14B3" w:rsidRDefault="00E7088D" w:rsidP="00E7088D">
                                <w:pPr>
                                  <w:jc w:val="center"/>
                                  <w:rPr>
                                    <w:color w:val="FFFFFF" w:themeColor="background1"/>
                                    <w:sz w:val="48"/>
                                    <w:szCs w:val="48"/>
                                  </w:rPr>
                                </w:pPr>
                                <w:r>
                                  <w:rPr>
                                    <w:color w:val="FFFFFF" w:themeColor="background1"/>
                                    <w:sz w:val="48"/>
                                    <w:szCs w:val="48"/>
                                  </w:rPr>
                                  <w:t>Ravitsemuss</w:t>
                                </w:r>
                                <w:r w:rsidRPr="003C14B3">
                                  <w:rPr>
                                    <w:color w:val="FFFFFF" w:themeColor="background1"/>
                                    <w:sz w:val="48"/>
                                    <w:szCs w:val="48"/>
                                  </w:rPr>
                                  <w:t>uunnitelma vuosille 2023-2025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43E18" id="Suorakulmio 6" o:spid="_x0000_s1030" style="position:absolute;margin-left:144.75pt;margin-top:177.8pt;width:465.75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" fillcolor="#375623 [1609]" stroked="f" strokeweight="1pt">
                    <v:textbox>
                      <w:txbxContent>
                        <w:p w14:paraId="4D836FB7" w14:textId="2B3B72F4" w:rsidR="00E7088D" w:rsidRPr="003C14B3" w:rsidRDefault="00E7088D" w:rsidP="00E7088D">
                          <w:pPr>
                            <w:jc w:val="center"/>
                            <w:rPr>
                              <w:color w:val="FFFFFF" w:themeColor="background1"/>
                              <w:sz w:val="48"/>
                              <w:szCs w:val="48"/>
                            </w:rPr>
                          </w:pPr>
                          <w:r>
                            <w:rPr>
                              <w:color w:val="FFFFFF" w:themeColor="background1"/>
                              <w:sz w:val="48"/>
                              <w:szCs w:val="48"/>
                            </w:rPr>
                            <w:t>Ravitsemuss</w:t>
                          </w:r>
                          <w:r w:rsidRPr="003C14B3">
                            <w:rPr>
                              <w:color w:val="FFFFFF" w:themeColor="background1"/>
                              <w:sz w:val="48"/>
                              <w:szCs w:val="48"/>
                            </w:rPr>
                            <w:t>uunnitelma vuosille 2023-2025</w:t>
                          </w:r>
                        </w:p>
                      </w:txbxContent>
                    </v:textbox>
                  </v:rect>
                </w:pict>
              </mc:Fallback>
            </mc:AlternateContent>
          </w:r>
          <w:r w:rsidR="00E7088D">
            <w:rPr>
              <w:b/>
              <w:bCs/>
              <w:noProof/>
              <w:sz w:val="28"/>
              <w:szCs w:val="28"/>
            </w:rPr>
            <mc:AlternateContent>
              <mc:Choice Requires="wps">
                <w:drawing>
                  <wp:anchor distT="0" distB="0" distL="114300" distR="114300" simplePos="0" relativeHeight="251665408" behindDoc="0" locked="0" layoutInCell="1" allowOverlap="1" wp14:anchorId="38A05051" wp14:editId="3F48DC4C">
                    <wp:simplePos x="0" y="0"/>
                    <wp:positionH relativeFrom="column">
                      <wp:posOffset>514350</wp:posOffset>
                    </wp:positionH>
                    <wp:positionV relativeFrom="paragraph">
                      <wp:posOffset>3829685</wp:posOffset>
                    </wp:positionV>
                    <wp:extent cx="8334375" cy="1914525"/>
                    <wp:effectExtent l="0" t="0" r="9525" b="9525"/>
                    <wp:wrapNone/>
                    <wp:docPr id="4" name="Suorakulmio 4"/>
                    <wp:cNvGraphicFramePr/>
                    <a:graphic xmlns:a="http://schemas.openxmlformats.org/drawingml/2006/main">
                      <a:graphicData uri="http://schemas.microsoft.com/office/word/2010/wordprocessingShape">
                        <wps:wsp>
                          <wps:cNvSpPr/>
                          <wps:spPr>
                            <a:xfrm>
                              <a:off x="0" y="0"/>
                              <a:ext cx="8334375" cy="1914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3A348" w14:textId="641902BD" w:rsidR="00E7088D" w:rsidRDefault="00E7088D" w:rsidP="00E7088D">
                                <w:pPr>
                                  <w:jc w:val="center"/>
                                  <w:rPr>
                                    <w:color w:val="000000" w:themeColor="text1"/>
                                    <w:sz w:val="48"/>
                                    <w:szCs w:val="48"/>
                                  </w:rPr>
                                </w:pPr>
                                <w:r w:rsidRPr="00E7088D">
                                  <w:rPr>
                                    <w:color w:val="000000" w:themeColor="text1"/>
                                    <w:sz w:val="48"/>
                                    <w:szCs w:val="48"/>
                                  </w:rPr>
                                  <w:t>tekijät</w:t>
                                </w:r>
                              </w:p>
                              <w:p w14:paraId="05F73141" w14:textId="77777777" w:rsidR="00E7088D" w:rsidRPr="00E7088D" w:rsidRDefault="00E7088D" w:rsidP="00E7088D">
                                <w:pPr>
                                  <w:jc w:val="center"/>
                                  <w:rPr>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05051" id="Suorakulmio 4" o:spid="_x0000_s1031" style="position:absolute;margin-left:40.5pt;margin-top:301.55pt;width:656.25pt;height:15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" fillcolor="white [3212]" stroked="f" strokeweight="1pt">
                    <v:textbox>
                      <w:txbxContent>
                        <w:p w14:paraId="6043A348" w14:textId="641902BD" w:rsidR="00E7088D" w:rsidRDefault="00E7088D" w:rsidP="00E7088D">
                          <w:pPr>
                            <w:jc w:val="center"/>
                            <w:rPr>
                              <w:color w:val="000000" w:themeColor="text1"/>
                              <w:sz w:val="48"/>
                              <w:szCs w:val="48"/>
                            </w:rPr>
                          </w:pPr>
                          <w:r w:rsidRPr="00E7088D">
                            <w:rPr>
                              <w:color w:val="000000" w:themeColor="text1"/>
                              <w:sz w:val="48"/>
                              <w:szCs w:val="48"/>
                            </w:rPr>
                            <w:t>tekijät</w:t>
                          </w:r>
                        </w:p>
                        <w:p w14:paraId="05F73141" w14:textId="77777777" w:rsidR="00E7088D" w:rsidRPr="00E7088D" w:rsidRDefault="00E7088D" w:rsidP="00E7088D">
                          <w:pPr>
                            <w:jc w:val="center"/>
                            <w:rPr>
                              <w:color w:val="000000" w:themeColor="text1"/>
                              <w:sz w:val="48"/>
                              <w:szCs w:val="48"/>
                            </w:rPr>
                          </w:pPr>
                        </w:p>
                      </w:txbxContent>
                    </v:textbox>
                  </v:rect>
                </w:pict>
              </mc:Fallback>
            </mc:AlternateContent>
          </w:r>
          <w:r w:rsidR="00E7088D">
            <w:rPr>
              <w:b/>
              <w:bCs/>
              <w:noProof/>
              <w:sz w:val="28"/>
              <w:szCs w:val="28"/>
            </w:rPr>
            <mc:AlternateContent>
              <mc:Choice Requires="wps">
                <w:drawing>
                  <wp:anchor distT="0" distB="0" distL="114300" distR="114300" simplePos="0" relativeHeight="251664384" behindDoc="0" locked="0" layoutInCell="1" allowOverlap="1" wp14:anchorId="08E4E7FF" wp14:editId="159A762E">
                    <wp:simplePos x="0" y="0"/>
                    <wp:positionH relativeFrom="column">
                      <wp:posOffset>4791075</wp:posOffset>
                    </wp:positionH>
                    <wp:positionV relativeFrom="paragraph">
                      <wp:posOffset>2867660</wp:posOffset>
                    </wp:positionV>
                    <wp:extent cx="3629025" cy="666750"/>
                    <wp:effectExtent l="0" t="0" r="9525" b="0"/>
                    <wp:wrapNone/>
                    <wp:docPr id="3" name="Suorakulmio 3"/>
                    <wp:cNvGraphicFramePr/>
                    <a:graphic xmlns:a="http://schemas.openxmlformats.org/drawingml/2006/main">
                      <a:graphicData uri="http://schemas.microsoft.com/office/word/2010/wordprocessingShape">
                        <wps:wsp>
                          <wps:cNvSpPr/>
                          <wps:spPr>
                            <a:xfrm>
                              <a:off x="0" y="0"/>
                              <a:ext cx="3629025" cy="666750"/>
                            </a:xfrm>
                            <a:prstGeom prst="rect">
                              <a:avLst/>
                            </a:prstGeom>
                            <a:solidFill>
                              <a:schemeClr val="bg1"/>
                            </a:solidFill>
                            <a:ln w="12700" cap="flat" cmpd="sng" algn="ctr">
                              <a:noFill/>
                              <a:prstDash val="solid"/>
                              <a:miter lim="800000"/>
                            </a:ln>
                            <a:effectLst/>
                          </wps:spPr>
                          <wps:txbx>
                            <w:txbxContent>
                              <w:p w14:paraId="1FC4678F" w14:textId="4A26AD35" w:rsidR="00E7088D" w:rsidRPr="00E7088D" w:rsidRDefault="00E7088D" w:rsidP="00E7088D">
                                <w:pPr>
                                  <w:jc w:val="center"/>
                                  <w:rPr>
                                    <w:sz w:val="48"/>
                                    <w:szCs w:val="48"/>
                                  </w:rPr>
                                </w:pPr>
                                <w:r w:rsidRPr="00E7088D">
                                  <w:rPr>
                                    <w:sz w:val="48"/>
                                    <w:szCs w:val="48"/>
                                  </w:rPr>
                                  <w:t>kunta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4E7FF" id="Suorakulmio 3" o:spid="_x0000_s1032" style="position:absolute;margin-left:377.25pt;margin-top:225.8pt;width:285.7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" fillcolor="white [3212]" stroked="f" strokeweight="1pt">
                    <v:textbox>
                      <w:txbxContent>
                        <w:p w14:paraId="1FC4678F" w14:textId="4A26AD35" w:rsidR="00E7088D" w:rsidRPr="00E7088D" w:rsidRDefault="00E7088D" w:rsidP="00E7088D">
                          <w:pPr>
                            <w:jc w:val="center"/>
                            <w:rPr>
                              <w:sz w:val="48"/>
                              <w:szCs w:val="48"/>
                            </w:rPr>
                          </w:pPr>
                          <w:r w:rsidRPr="00E7088D">
                            <w:rPr>
                              <w:sz w:val="48"/>
                              <w:szCs w:val="48"/>
                            </w:rPr>
                            <w:t>kunta</w:t>
                          </w:r>
                        </w:p>
                      </w:txbxContent>
                    </v:textbox>
                  </v:rect>
                </w:pict>
              </mc:Fallback>
            </mc:AlternateContent>
          </w:r>
          <w:r w:rsidR="00E7088D">
            <w:rPr>
              <w:b/>
              <w:bCs/>
              <w:noProof/>
              <w:sz w:val="28"/>
              <w:szCs w:val="28"/>
            </w:rPr>
            <mc:AlternateContent>
              <mc:Choice Requires="wps">
                <w:drawing>
                  <wp:anchor distT="0" distB="0" distL="114300" distR="114300" simplePos="0" relativeHeight="251662336" behindDoc="0" locked="0" layoutInCell="1" allowOverlap="1" wp14:anchorId="1C3F55A8" wp14:editId="21102A4F">
                    <wp:simplePos x="0" y="0"/>
                    <wp:positionH relativeFrom="column">
                      <wp:posOffset>981075</wp:posOffset>
                    </wp:positionH>
                    <wp:positionV relativeFrom="paragraph">
                      <wp:posOffset>2867025</wp:posOffset>
                    </wp:positionV>
                    <wp:extent cx="3629025" cy="666750"/>
                    <wp:effectExtent l="0" t="0" r="9525" b="0"/>
                    <wp:wrapNone/>
                    <wp:docPr id="2" name="Suorakulmio 2"/>
                    <wp:cNvGraphicFramePr/>
                    <a:graphic xmlns:a="http://schemas.openxmlformats.org/drawingml/2006/main">
                      <a:graphicData uri="http://schemas.microsoft.com/office/word/2010/wordprocessingShape">
                        <wps:wsp>
                          <wps:cNvSpPr/>
                          <wps:spPr>
                            <a:xfrm>
                              <a:off x="0" y="0"/>
                              <a:ext cx="3629025"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511BC" w14:textId="753062B7" w:rsidR="00E7088D" w:rsidRPr="00E7088D" w:rsidRDefault="00E7088D" w:rsidP="00E7088D">
                                <w:pPr>
                                  <w:jc w:val="center"/>
                                  <w:rPr>
                                    <w:color w:val="000000" w:themeColor="text1"/>
                                    <w:sz w:val="48"/>
                                    <w:szCs w:val="48"/>
                                  </w:rPr>
                                </w:pPr>
                                <w:r w:rsidRPr="00E7088D">
                                  <w:rPr>
                                    <w:color w:val="000000" w:themeColor="text1"/>
                                    <w:sz w:val="48"/>
                                    <w:szCs w:val="48"/>
                                  </w:rPr>
                                  <w:t>päivämäärä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F55A8" id="Suorakulmio 2" o:spid="_x0000_s1033" style="position:absolute;margin-left:77.25pt;margin-top:225.75pt;width:285.7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" fillcolor="white [3212]" stroked="f" strokeweight="1pt">
                    <v:textbox>
                      <w:txbxContent>
                        <w:p w14:paraId="69C511BC" w14:textId="753062B7" w:rsidR="00E7088D" w:rsidRPr="00E7088D" w:rsidRDefault="00E7088D" w:rsidP="00E7088D">
                          <w:pPr>
                            <w:jc w:val="center"/>
                            <w:rPr>
                              <w:color w:val="000000" w:themeColor="text1"/>
                              <w:sz w:val="48"/>
                              <w:szCs w:val="48"/>
                            </w:rPr>
                          </w:pPr>
                          <w:r w:rsidRPr="00E7088D">
                            <w:rPr>
                              <w:color w:val="000000" w:themeColor="text1"/>
                              <w:sz w:val="48"/>
                              <w:szCs w:val="48"/>
                            </w:rPr>
                            <w:t>päivämäärä</w:t>
                          </w:r>
                        </w:p>
                      </w:txbxContent>
                    </v:textbox>
                  </v:rect>
                </w:pict>
              </mc:Fallback>
            </mc:AlternateContent>
          </w:r>
          <w:r w:rsidR="00E7088D">
            <w:rPr>
              <w:b/>
              <w:bCs/>
              <w:sz w:val="28"/>
              <w:szCs w:val="28"/>
            </w:rPr>
            <w:br w:type="page"/>
          </w:r>
        </w:p>
      </w:sdtContent>
    </w:sdt>
    <w:p w14:paraId="3D5145AC" w14:textId="15B26AFC" w:rsidR="00214BF6" w:rsidRDefault="00214BF6">
      <w:pPr>
        <w:rPr>
          <w:b/>
          <w:bCs/>
          <w:sz w:val="28"/>
          <w:szCs w:val="28"/>
        </w:rPr>
      </w:pPr>
      <w:r>
        <w:rPr>
          <w:b/>
          <w:bCs/>
          <w:sz w:val="28"/>
          <w:szCs w:val="28"/>
        </w:rPr>
        <w:lastRenderedPageBreak/>
        <w:t>HYVINVOINTIA RAVITSEMUKSELLA, Keski-Suomen hyvinvointialueen ravitsemussuunnitelma</w:t>
      </w:r>
      <w:r w:rsidR="00F1648C">
        <w:rPr>
          <w:b/>
          <w:bCs/>
          <w:sz w:val="28"/>
          <w:szCs w:val="28"/>
        </w:rPr>
        <w:t xml:space="preserve"> </w:t>
      </w:r>
      <w:r w:rsidR="00F1648C" w:rsidRPr="004C6F2A">
        <w:rPr>
          <w:b/>
          <w:bCs/>
          <w:sz w:val="28"/>
          <w:szCs w:val="28"/>
        </w:rPr>
        <w:t>(vuosille 2023-2025)</w:t>
      </w:r>
    </w:p>
    <w:p w14:paraId="506FE3C2" w14:textId="02819187" w:rsidR="00BE235C" w:rsidRPr="001C4652" w:rsidRDefault="00934797">
      <w:pPr>
        <w:rPr>
          <w:b/>
          <w:bCs/>
          <w:sz w:val="24"/>
          <w:szCs w:val="24"/>
        </w:rPr>
      </w:pPr>
      <w:r w:rsidRPr="001C4652">
        <w:rPr>
          <w:sz w:val="24"/>
          <w:szCs w:val="24"/>
          <w:u w:val="single"/>
        </w:rPr>
        <w:t>Alla oleva suunnitelmataulukko</w:t>
      </w:r>
      <w:r w:rsidRPr="001C4652">
        <w:rPr>
          <w:sz w:val="24"/>
          <w:szCs w:val="24"/>
        </w:rPr>
        <w:t xml:space="preserve"> on tarkoitettu kunnan oman ravitsemussuunnitelman tekemiseen.  Jäljempänä oleva </w:t>
      </w:r>
      <w:r w:rsidRPr="001C4652">
        <w:rPr>
          <w:sz w:val="24"/>
          <w:szCs w:val="24"/>
          <w:u w:val="single"/>
        </w:rPr>
        <w:t>toteutustaulukko</w:t>
      </w:r>
      <w:r w:rsidRPr="001C4652">
        <w:rPr>
          <w:sz w:val="24"/>
          <w:szCs w:val="24"/>
        </w:rPr>
        <w:t xml:space="preserve"> on sovittujen toimenpiteiden kokoamiseen ja vuosisuunnitelman tekoon. </w:t>
      </w:r>
      <w:r w:rsidR="002631D9" w:rsidRPr="001C4652">
        <w:rPr>
          <w:color w:val="000000" w:themeColor="text1"/>
          <w:sz w:val="24"/>
          <w:szCs w:val="24"/>
          <w:u w:val="single"/>
        </w:rPr>
        <w:t>Vaikuttavuuden seurantataulukko</w:t>
      </w:r>
      <w:r w:rsidR="002631D9" w:rsidRPr="001C4652">
        <w:rPr>
          <w:color w:val="000000" w:themeColor="text1"/>
          <w:sz w:val="24"/>
          <w:szCs w:val="24"/>
        </w:rPr>
        <w:t xml:space="preserve"> sisältää valtakunnallisia ruokailun ja ravitsemuksen indikaattoreita ja niiden www-linkkejä.</w:t>
      </w:r>
    </w:p>
    <w:tbl>
      <w:tblPr>
        <w:tblW w:w="15583" w:type="dxa"/>
        <w:tblLayout w:type="fixed"/>
        <w:tblCellMar>
          <w:left w:w="0" w:type="dxa"/>
          <w:right w:w="0" w:type="dxa"/>
        </w:tblCellMar>
        <w:tblLook w:val="0420" w:firstRow="1" w:lastRow="0" w:firstColumn="0" w:lastColumn="0" w:noHBand="0" w:noVBand="1"/>
      </w:tblPr>
      <w:tblGrid>
        <w:gridCol w:w="3212"/>
        <w:gridCol w:w="3015"/>
        <w:gridCol w:w="3686"/>
        <w:gridCol w:w="425"/>
        <w:gridCol w:w="425"/>
        <w:gridCol w:w="426"/>
        <w:gridCol w:w="4394"/>
      </w:tblGrid>
      <w:tr w:rsidR="005C1FC2" w:rsidRPr="007224C6" w14:paraId="278443A9" w14:textId="77777777" w:rsidTr="00361E33">
        <w:trPr>
          <w:trHeight w:val="18"/>
        </w:trPr>
        <w:tc>
          <w:tcPr>
            <w:tcW w:w="15583" w:type="dxa"/>
            <w:gridSpan w:val="7"/>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tcPr>
          <w:p w14:paraId="153EDBD5" w14:textId="77F50D93" w:rsidR="005C1FC2" w:rsidRPr="00CF7645" w:rsidRDefault="005C1FC2" w:rsidP="00CF7645">
            <w:pPr>
              <w:pStyle w:val="Eivli"/>
              <w:rPr>
                <w:b/>
                <w:bCs/>
                <w:sz w:val="32"/>
                <w:szCs w:val="32"/>
              </w:rPr>
            </w:pPr>
            <w:r w:rsidRPr="00CF7645">
              <w:rPr>
                <w:b/>
                <w:bCs/>
                <w:color w:val="FFFFFF" w:themeColor="background1"/>
                <w:sz w:val="32"/>
                <w:szCs w:val="32"/>
              </w:rPr>
              <w:t>Suunnitelmataulukko: Nuoret (13-29-vuotiaat)</w:t>
            </w:r>
          </w:p>
        </w:tc>
      </w:tr>
      <w:tr w:rsidR="007224C6" w:rsidRPr="007224C6" w14:paraId="740C1DD0" w14:textId="77777777" w:rsidTr="00BA59DD">
        <w:trPr>
          <w:trHeight w:val="298"/>
        </w:trPr>
        <w:tc>
          <w:tcPr>
            <w:tcW w:w="3212"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FD7CF33" w14:textId="77777777" w:rsidR="007224C6" w:rsidRPr="007224C6" w:rsidRDefault="007224C6" w:rsidP="007224C6">
            <w:pPr>
              <w:spacing w:after="0" w:line="240" w:lineRule="auto"/>
              <w:rPr>
                <w:sz w:val="28"/>
                <w:szCs w:val="28"/>
              </w:rPr>
            </w:pPr>
            <w:r w:rsidRPr="007224C6">
              <w:rPr>
                <w:rFonts w:eastAsia="Times New Roman" w:cstheme="minorHAnsi"/>
                <w:b/>
                <w:bCs/>
                <w:color w:val="000000" w:themeColor="text1"/>
                <w:kern w:val="24"/>
                <w:sz w:val="24"/>
                <w:szCs w:val="24"/>
                <w:lang w:eastAsia="fi-FI"/>
              </w:rPr>
              <w:t xml:space="preserve">Tavoite </w:t>
            </w:r>
          </w:p>
        </w:tc>
        <w:tc>
          <w:tcPr>
            <w:tcW w:w="3015"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53496D7" w14:textId="77777777" w:rsidR="007224C6" w:rsidRPr="007224C6" w:rsidRDefault="007224C6" w:rsidP="007224C6">
            <w:pPr>
              <w:rPr>
                <w:rFonts w:eastAsia="Times New Roman" w:cstheme="minorHAnsi"/>
                <w:b/>
                <w:bCs/>
                <w:color w:val="000000" w:themeColor="text1"/>
                <w:kern w:val="24"/>
                <w:sz w:val="24"/>
                <w:szCs w:val="24"/>
                <w:lang w:eastAsia="fi-FI"/>
              </w:rPr>
            </w:pPr>
            <w:r w:rsidRPr="007224C6">
              <w:rPr>
                <w:rFonts w:eastAsia="Times New Roman" w:cstheme="minorHAnsi"/>
                <w:b/>
                <w:bCs/>
                <w:color w:val="000000" w:themeColor="text1"/>
                <w:kern w:val="24"/>
                <w:sz w:val="24"/>
                <w:szCs w:val="24"/>
                <w:lang w:eastAsia="fi-FI"/>
              </w:rPr>
              <w:t>Vastuutaho / yhteistyö</w:t>
            </w:r>
          </w:p>
        </w:tc>
        <w:tc>
          <w:tcPr>
            <w:tcW w:w="3686"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2D8BA29A" w14:textId="77777777" w:rsidR="007224C6" w:rsidRPr="006F4523" w:rsidRDefault="007224C6" w:rsidP="006F4523">
            <w:pPr>
              <w:pStyle w:val="Eivli"/>
              <w:rPr>
                <w:b/>
                <w:bCs/>
                <w:sz w:val="24"/>
                <w:szCs w:val="24"/>
                <w:lang w:eastAsia="fi-FI"/>
              </w:rPr>
            </w:pPr>
            <w:r w:rsidRPr="006F4523">
              <w:rPr>
                <w:b/>
                <w:bCs/>
                <w:sz w:val="24"/>
                <w:szCs w:val="24"/>
                <w:lang w:eastAsia="fi-FI"/>
              </w:rPr>
              <w:t xml:space="preserve">Toimenpiteet </w:t>
            </w:r>
          </w:p>
          <w:p w14:paraId="37729581" w14:textId="6C604B41" w:rsidR="006F4523" w:rsidRPr="00B524E7" w:rsidRDefault="007224C6" w:rsidP="00CF7645">
            <w:pPr>
              <w:pStyle w:val="Eivli"/>
              <w:numPr>
                <w:ilvl w:val="0"/>
                <w:numId w:val="8"/>
              </w:numPr>
            </w:pPr>
            <w:r w:rsidRPr="00B524E7">
              <w:t xml:space="preserve">Esimerkkejä </w:t>
            </w:r>
            <w:r w:rsidR="002631D9">
              <w:t xml:space="preserve">käytännön </w:t>
            </w:r>
            <w:r w:rsidRPr="00B524E7">
              <w:t>toimenpiteistä ohje -liitteessä</w:t>
            </w:r>
          </w:p>
          <w:p w14:paraId="60E9C862" w14:textId="2B2B4E96" w:rsidR="007224C6" w:rsidRPr="006F4523" w:rsidRDefault="007224C6" w:rsidP="00CF7645">
            <w:pPr>
              <w:pStyle w:val="Eivli"/>
              <w:numPr>
                <w:ilvl w:val="0"/>
                <w:numId w:val="8"/>
              </w:numPr>
              <w:rPr>
                <w:szCs w:val="36"/>
              </w:rPr>
            </w:pPr>
            <w:r w:rsidRPr="00B524E7">
              <w:t>Toimenpide-esitykset viedään ikäryhmän t</w:t>
            </w:r>
            <w:r w:rsidR="003A4830" w:rsidRPr="00B524E7">
              <w:t>oteutus</w:t>
            </w:r>
            <w:r w:rsidRPr="00B524E7">
              <w:t>taulukkoon</w:t>
            </w:r>
          </w:p>
        </w:tc>
        <w:tc>
          <w:tcPr>
            <w:tcW w:w="5670" w:type="dxa"/>
            <w:gridSpan w:val="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3B93AA9" w14:textId="1BA0B640" w:rsidR="007224C6" w:rsidRPr="007224C6" w:rsidRDefault="007224C6" w:rsidP="007224C6">
            <w:pPr>
              <w:rPr>
                <w:sz w:val="24"/>
                <w:szCs w:val="24"/>
              </w:rPr>
            </w:pPr>
            <w:r w:rsidRPr="007224C6">
              <w:rPr>
                <w:b/>
                <w:bCs/>
                <w:sz w:val="24"/>
                <w:szCs w:val="24"/>
              </w:rPr>
              <w:t>Toimenpiteiden eteneminen</w:t>
            </w:r>
            <w:r w:rsidRPr="007224C6">
              <w:rPr>
                <w:sz w:val="24"/>
                <w:szCs w:val="24"/>
              </w:rPr>
              <w:t xml:space="preserve"> </w:t>
            </w:r>
            <w:r w:rsidRPr="00B524E7">
              <w:t>(</w:t>
            </w:r>
            <w:r w:rsidRPr="00B524E7">
              <w:rPr>
                <w:b/>
                <w:bCs/>
              </w:rPr>
              <w:t>K</w:t>
            </w:r>
            <w:r w:rsidRPr="00B524E7">
              <w:t xml:space="preserve">yllä / </w:t>
            </w:r>
            <w:r w:rsidRPr="00B524E7">
              <w:rPr>
                <w:b/>
                <w:bCs/>
              </w:rPr>
              <w:t>O</w:t>
            </w:r>
            <w:r w:rsidRPr="00B524E7">
              <w:t xml:space="preserve">sittain / </w:t>
            </w:r>
            <w:r w:rsidRPr="00B524E7">
              <w:rPr>
                <w:b/>
                <w:bCs/>
              </w:rPr>
              <w:t>E</w:t>
            </w:r>
            <w:r w:rsidRPr="00B524E7">
              <w:t xml:space="preserve">i / </w:t>
            </w:r>
            <w:r w:rsidRPr="00B524E7">
              <w:rPr>
                <w:b/>
                <w:bCs/>
              </w:rPr>
              <w:t>S</w:t>
            </w:r>
            <w:r w:rsidRPr="00B524E7">
              <w:t>uunnitelma ja aikataulu)</w:t>
            </w:r>
          </w:p>
        </w:tc>
      </w:tr>
      <w:tr w:rsidR="00C6619F" w:rsidRPr="007224C6" w14:paraId="0D1CCF55" w14:textId="77777777" w:rsidTr="006F4523">
        <w:trPr>
          <w:trHeight w:val="436"/>
        </w:trPr>
        <w:tc>
          <w:tcPr>
            <w:tcW w:w="3212" w:type="dxa"/>
            <w:vMerge/>
            <w:tcBorders>
              <w:top w:val="single" w:sz="8" w:space="0" w:color="FFFFFF"/>
              <w:left w:val="single" w:sz="8" w:space="0" w:color="FFFFFF"/>
              <w:bottom w:val="single" w:sz="24" w:space="0" w:color="FFFFFF"/>
              <w:right w:val="single" w:sz="8" w:space="0" w:color="FFFFFF"/>
            </w:tcBorders>
            <w:vAlign w:val="center"/>
            <w:hideMark/>
          </w:tcPr>
          <w:p w14:paraId="0FE0AC27" w14:textId="77777777" w:rsidR="007224C6" w:rsidRPr="007224C6" w:rsidRDefault="007224C6" w:rsidP="007224C6">
            <w:pPr>
              <w:rPr>
                <w:sz w:val="28"/>
                <w:szCs w:val="28"/>
              </w:rPr>
            </w:pPr>
          </w:p>
        </w:tc>
        <w:tc>
          <w:tcPr>
            <w:tcW w:w="3015" w:type="dxa"/>
            <w:vMerge/>
            <w:tcBorders>
              <w:top w:val="single" w:sz="8" w:space="0" w:color="FFFFFF"/>
              <w:left w:val="single" w:sz="8" w:space="0" w:color="FFFFFF"/>
              <w:bottom w:val="single" w:sz="24" w:space="0" w:color="FFFFFF"/>
              <w:right w:val="single" w:sz="8" w:space="0" w:color="FFFFFF"/>
            </w:tcBorders>
            <w:vAlign w:val="center"/>
            <w:hideMark/>
          </w:tcPr>
          <w:p w14:paraId="393903C0" w14:textId="77777777" w:rsidR="007224C6" w:rsidRPr="007224C6" w:rsidRDefault="007224C6" w:rsidP="007224C6">
            <w:pPr>
              <w:rPr>
                <w:sz w:val="28"/>
                <w:szCs w:val="28"/>
              </w:rPr>
            </w:pPr>
          </w:p>
        </w:tc>
        <w:tc>
          <w:tcPr>
            <w:tcW w:w="3686" w:type="dxa"/>
            <w:vMerge/>
            <w:tcBorders>
              <w:top w:val="single" w:sz="8" w:space="0" w:color="FFFFFF"/>
              <w:left w:val="single" w:sz="8" w:space="0" w:color="FFFFFF"/>
              <w:bottom w:val="single" w:sz="24" w:space="0" w:color="FFFFFF"/>
              <w:right w:val="single" w:sz="8" w:space="0" w:color="FFFFFF"/>
            </w:tcBorders>
            <w:vAlign w:val="center"/>
            <w:hideMark/>
          </w:tcPr>
          <w:p w14:paraId="5B519D56" w14:textId="77777777" w:rsidR="007224C6" w:rsidRPr="007224C6" w:rsidRDefault="007224C6" w:rsidP="007224C6">
            <w:pPr>
              <w:rPr>
                <w:sz w:val="28"/>
                <w:szCs w:val="28"/>
              </w:rPr>
            </w:pPr>
          </w:p>
        </w:tc>
        <w:tc>
          <w:tcPr>
            <w:tcW w:w="425" w:type="dxa"/>
            <w:tcBorders>
              <w:top w:val="single" w:sz="24" w:space="0" w:color="FFFFFF"/>
              <w:left w:val="single" w:sz="24"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650DDC1C" w14:textId="77777777" w:rsidR="007224C6" w:rsidRPr="007224C6" w:rsidRDefault="007224C6" w:rsidP="007224C6">
            <w:r w:rsidRPr="007224C6">
              <w:t>K</w:t>
            </w:r>
          </w:p>
        </w:tc>
        <w:tc>
          <w:tcPr>
            <w:tcW w:w="425"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5FC1FF47" w14:textId="77777777" w:rsidR="007224C6" w:rsidRPr="007224C6" w:rsidRDefault="007224C6" w:rsidP="007224C6">
            <w:r w:rsidRPr="007224C6">
              <w:t>O</w:t>
            </w:r>
          </w:p>
        </w:tc>
        <w:tc>
          <w:tcPr>
            <w:tcW w:w="426"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306B3038" w14:textId="77777777" w:rsidR="007224C6" w:rsidRPr="007224C6" w:rsidRDefault="007224C6" w:rsidP="007224C6">
            <w:r w:rsidRPr="007224C6">
              <w:t>E</w:t>
            </w:r>
          </w:p>
        </w:tc>
        <w:tc>
          <w:tcPr>
            <w:tcW w:w="4394"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1B259DA0" w14:textId="77777777" w:rsidR="007224C6" w:rsidRPr="007224C6" w:rsidRDefault="007224C6" w:rsidP="007224C6">
            <w:r w:rsidRPr="007224C6">
              <w:t>S, aikataulu ja mittarit</w:t>
            </w:r>
          </w:p>
        </w:tc>
      </w:tr>
      <w:tr w:rsidR="00C6619F" w:rsidRPr="007224C6" w14:paraId="6A609F1E" w14:textId="77777777" w:rsidTr="00C6619F">
        <w:trPr>
          <w:trHeight w:val="284"/>
        </w:trPr>
        <w:tc>
          <w:tcPr>
            <w:tcW w:w="3212"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254A98F1" w14:textId="48B46981" w:rsidR="007224C6" w:rsidRPr="007224C6" w:rsidRDefault="007224C6" w:rsidP="007224C6">
            <w:pPr>
              <w:rPr>
                <w:sz w:val="28"/>
                <w:szCs w:val="28"/>
              </w:rPr>
            </w:pPr>
            <w:r w:rsidRPr="000332CE">
              <w:rPr>
                <w:rFonts w:eastAsiaTheme="minorEastAsia" w:cstheme="minorHAnsi"/>
                <w:color w:val="000000" w:themeColor="text1"/>
                <w:kern w:val="24"/>
                <w:sz w:val="24"/>
                <w:szCs w:val="24"/>
                <w:lang w:eastAsia="fi-FI"/>
              </w:rPr>
              <w:t>1.</w:t>
            </w:r>
            <w:r w:rsidRPr="005F4B13">
              <w:rPr>
                <w:rFonts w:eastAsiaTheme="minorEastAsia" w:cstheme="minorHAnsi"/>
                <w:color w:val="000000" w:themeColor="text1"/>
                <w:kern w:val="24"/>
                <w:sz w:val="24"/>
                <w:szCs w:val="24"/>
                <w:lang w:eastAsia="fi-FI"/>
              </w:rPr>
              <w:t xml:space="preserve"> Kannustetaan </w:t>
            </w:r>
            <w:r w:rsidRPr="005F4B13">
              <w:rPr>
                <w:rFonts w:eastAsiaTheme="minorEastAsia" w:cstheme="minorHAnsi"/>
                <w:b/>
                <w:bCs/>
                <w:color w:val="000000" w:themeColor="text1"/>
                <w:kern w:val="24"/>
                <w:sz w:val="24"/>
                <w:szCs w:val="24"/>
                <w:lang w:eastAsia="fi-FI"/>
              </w:rPr>
              <w:t>yhdessä syömiseen</w:t>
            </w:r>
            <w:r w:rsidRPr="005F4B13">
              <w:rPr>
                <w:rFonts w:eastAsiaTheme="minorEastAsia" w:cstheme="minorHAnsi"/>
                <w:color w:val="000000" w:themeColor="text1"/>
                <w:kern w:val="24"/>
                <w:sz w:val="24"/>
                <w:szCs w:val="24"/>
                <w:lang w:eastAsia="fi-FI"/>
              </w:rPr>
              <w:t xml:space="preserve"> ja kehitetään palveluita yhteisten ruokailuhetkien tai yhteisen ruuan valmistuksen toteutumiseksi</w:t>
            </w:r>
          </w:p>
        </w:tc>
        <w:tc>
          <w:tcPr>
            <w:tcW w:w="3015"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39DA1DB5" w14:textId="77777777" w:rsidR="007224C6" w:rsidRPr="001978A7" w:rsidRDefault="007224C6" w:rsidP="00C6619F">
            <w:pPr>
              <w:pStyle w:val="Eivli"/>
              <w:rPr>
                <w:rFonts w:cstheme="minorHAnsi"/>
                <w:b/>
                <w:bCs/>
                <w:color w:val="000000" w:themeColor="dark1"/>
                <w:kern w:val="24"/>
              </w:rPr>
            </w:pPr>
            <w:r w:rsidRPr="001978A7">
              <w:rPr>
                <w:b/>
                <w:bCs/>
              </w:rPr>
              <w:t>Kunta:</w:t>
            </w:r>
          </w:p>
          <w:p w14:paraId="7FB27F84" w14:textId="68FF9DE2" w:rsidR="007224C6" w:rsidRPr="001978A7" w:rsidRDefault="007224C6" w:rsidP="00CF7645">
            <w:pPr>
              <w:pStyle w:val="Eivli"/>
              <w:numPr>
                <w:ilvl w:val="0"/>
                <w:numId w:val="7"/>
              </w:numPr>
              <w:rPr>
                <w:rFonts w:cstheme="minorHAnsi"/>
                <w:color w:val="000000" w:themeColor="dark1"/>
                <w:kern w:val="24"/>
              </w:rPr>
            </w:pPr>
            <w:r w:rsidRPr="001978A7">
              <w:rPr>
                <w:rFonts w:eastAsia="Times New Roman" w:cstheme="minorHAnsi"/>
                <w:color w:val="000000" w:themeColor="dark1"/>
                <w:kern w:val="24"/>
              </w:rPr>
              <w:t>Nuorisotyö ja –palvelut</w:t>
            </w:r>
            <w:r w:rsidR="005F0530">
              <w:rPr>
                <w:rFonts w:eastAsia="Times New Roman" w:cstheme="minorHAnsi"/>
                <w:color w:val="000000" w:themeColor="dark1"/>
                <w:kern w:val="24"/>
              </w:rPr>
              <w:t>, työpajatoiminta</w:t>
            </w:r>
            <w:r w:rsidRPr="001978A7">
              <w:rPr>
                <w:rFonts w:eastAsia="Times New Roman" w:cstheme="minorHAnsi"/>
                <w:color w:val="000000" w:themeColor="dark1"/>
                <w:kern w:val="24"/>
              </w:rPr>
              <w:t>   </w:t>
            </w:r>
          </w:p>
          <w:p w14:paraId="7DD2F831" w14:textId="77777777" w:rsidR="007224C6" w:rsidRPr="001978A7" w:rsidRDefault="007224C6" w:rsidP="00CF7645">
            <w:pPr>
              <w:pStyle w:val="Eivli"/>
              <w:numPr>
                <w:ilvl w:val="0"/>
                <w:numId w:val="7"/>
              </w:numPr>
              <w:rPr>
                <w:rFonts w:cstheme="minorHAnsi"/>
                <w:color w:val="000000" w:themeColor="dark1"/>
                <w:kern w:val="24"/>
              </w:rPr>
            </w:pPr>
            <w:r w:rsidRPr="001978A7">
              <w:rPr>
                <w:rFonts w:eastAsia="Times New Roman" w:cstheme="minorHAnsi"/>
                <w:color w:val="000000" w:themeColor="dark1"/>
                <w:kern w:val="24"/>
              </w:rPr>
              <w:t>Ruokapalvelut</w:t>
            </w:r>
          </w:p>
          <w:p w14:paraId="218858C7" w14:textId="77777777" w:rsidR="007224C6" w:rsidRPr="001978A7" w:rsidRDefault="007224C6" w:rsidP="00CF7645">
            <w:pPr>
              <w:pStyle w:val="Eivli"/>
              <w:numPr>
                <w:ilvl w:val="0"/>
                <w:numId w:val="7"/>
              </w:numPr>
              <w:rPr>
                <w:rFonts w:cstheme="minorHAnsi"/>
                <w:color w:val="000000" w:themeColor="dark1"/>
                <w:kern w:val="24"/>
              </w:rPr>
            </w:pPr>
            <w:r w:rsidRPr="001978A7">
              <w:rPr>
                <w:rFonts w:cstheme="minorHAnsi"/>
                <w:color w:val="000000" w:themeColor="dark1"/>
                <w:kern w:val="24"/>
              </w:rPr>
              <w:t>Sivistystoimi</w:t>
            </w:r>
          </w:p>
          <w:p w14:paraId="06C29034" w14:textId="77777777" w:rsidR="007224C6" w:rsidRPr="001978A7" w:rsidRDefault="007224C6" w:rsidP="00CF7645">
            <w:pPr>
              <w:pStyle w:val="Eivli"/>
              <w:numPr>
                <w:ilvl w:val="0"/>
                <w:numId w:val="7"/>
              </w:numPr>
              <w:rPr>
                <w:rFonts w:cstheme="minorHAnsi"/>
                <w:color w:val="000000" w:themeColor="dark1"/>
                <w:kern w:val="24"/>
              </w:rPr>
            </w:pPr>
            <w:r w:rsidRPr="001978A7">
              <w:rPr>
                <w:rFonts w:cstheme="minorHAnsi"/>
                <w:color w:val="000000" w:themeColor="dark1"/>
                <w:kern w:val="24"/>
              </w:rPr>
              <w:t>Vapaa-ajan toiminta</w:t>
            </w:r>
          </w:p>
          <w:p w14:paraId="7122E06C" w14:textId="77777777" w:rsidR="007224C6" w:rsidRPr="001978A7" w:rsidRDefault="007224C6" w:rsidP="00C6619F">
            <w:pPr>
              <w:pStyle w:val="Eivli"/>
              <w:rPr>
                <w:b/>
                <w:bCs/>
              </w:rPr>
            </w:pPr>
            <w:r w:rsidRPr="001978A7">
              <w:rPr>
                <w:b/>
                <w:bCs/>
              </w:rPr>
              <w:t>Yhteistyö:</w:t>
            </w:r>
          </w:p>
          <w:p w14:paraId="62087EA7" w14:textId="1A3E1F2A" w:rsidR="007224C6" w:rsidRPr="001978A7" w:rsidRDefault="006A0A07" w:rsidP="00CF7645">
            <w:pPr>
              <w:pStyle w:val="Eivli"/>
              <w:numPr>
                <w:ilvl w:val="0"/>
                <w:numId w:val="7"/>
              </w:numPr>
              <w:rPr>
                <w:rFonts w:cstheme="minorHAnsi"/>
                <w:color w:val="000000" w:themeColor="dark1"/>
                <w:kern w:val="24"/>
              </w:rPr>
            </w:pPr>
            <w:r w:rsidRPr="001978A7">
              <w:rPr>
                <w:rFonts w:cstheme="minorHAnsi"/>
                <w:color w:val="000000" w:themeColor="dark1"/>
                <w:kern w:val="24"/>
              </w:rPr>
              <w:t>Kolmas sektori, srk</w:t>
            </w:r>
          </w:p>
          <w:p w14:paraId="7AEFAA66" w14:textId="77777777" w:rsidR="007224C6" w:rsidRPr="000A0E3A" w:rsidRDefault="007224C6" w:rsidP="00CF7645">
            <w:pPr>
              <w:pStyle w:val="Eivli"/>
              <w:numPr>
                <w:ilvl w:val="0"/>
                <w:numId w:val="7"/>
              </w:numPr>
              <w:rPr>
                <w:rFonts w:cstheme="minorHAnsi"/>
                <w:color w:val="000000" w:themeColor="dark1"/>
                <w:kern w:val="24"/>
              </w:rPr>
            </w:pPr>
            <w:r w:rsidRPr="000A0E3A">
              <w:rPr>
                <w:rFonts w:cstheme="minorHAnsi"/>
                <w:color w:val="000000" w:themeColor="dark1"/>
                <w:kern w:val="24"/>
              </w:rPr>
              <w:t>Ravitsemusterapiayksikkö</w:t>
            </w:r>
          </w:p>
          <w:p w14:paraId="5769142C" w14:textId="3A74848A" w:rsidR="007224C6" w:rsidRPr="001978A7" w:rsidRDefault="007224C6" w:rsidP="00C6619F">
            <w:pPr>
              <w:pStyle w:val="Eivli"/>
              <w:rPr>
                <w:b/>
                <w:bCs/>
              </w:rPr>
            </w:pPr>
            <w:proofErr w:type="spellStart"/>
            <w:r w:rsidRPr="001978A7">
              <w:rPr>
                <w:b/>
                <w:bCs/>
              </w:rPr>
              <w:t>Hyva</w:t>
            </w:r>
            <w:r w:rsidR="00C6619F" w:rsidRPr="001978A7">
              <w:rPr>
                <w:b/>
                <w:bCs/>
              </w:rPr>
              <w:t>ks</w:t>
            </w:r>
            <w:proofErr w:type="spellEnd"/>
            <w:r w:rsidRPr="001978A7">
              <w:rPr>
                <w:b/>
                <w:bCs/>
              </w:rPr>
              <w:t>: </w:t>
            </w:r>
          </w:p>
          <w:p w14:paraId="2E5CEB80" w14:textId="1D9E83D6" w:rsidR="00C6619F" w:rsidRPr="001978A7" w:rsidRDefault="007224C6" w:rsidP="00CF7645">
            <w:pPr>
              <w:pStyle w:val="Eivli"/>
              <w:numPr>
                <w:ilvl w:val="0"/>
                <w:numId w:val="7"/>
              </w:numPr>
            </w:pPr>
            <w:r w:rsidRPr="001978A7">
              <w:t>Koulu- ja opiskeluterveydenhuolto</w:t>
            </w:r>
          </w:p>
          <w:p w14:paraId="61DB3A6E" w14:textId="54968B0A" w:rsidR="00C6619F" w:rsidRPr="001978A7" w:rsidRDefault="007224C6" w:rsidP="00CF7645">
            <w:pPr>
              <w:pStyle w:val="Eivli"/>
              <w:numPr>
                <w:ilvl w:val="0"/>
                <w:numId w:val="7"/>
              </w:numPr>
            </w:pPr>
            <w:r w:rsidRPr="001978A7">
              <w:t xml:space="preserve">Oppilas- </w:t>
            </w:r>
            <w:r w:rsidR="00600546">
              <w:t xml:space="preserve">ja </w:t>
            </w:r>
            <w:r w:rsidRPr="001978A7">
              <w:t>opiskelijahuolto</w:t>
            </w:r>
          </w:p>
          <w:p w14:paraId="60721FF3" w14:textId="7BC22390" w:rsidR="007224C6" w:rsidRPr="007224C6" w:rsidRDefault="007224C6" w:rsidP="00CF7645">
            <w:pPr>
              <w:pStyle w:val="Eivli"/>
              <w:numPr>
                <w:ilvl w:val="0"/>
                <w:numId w:val="7"/>
              </w:numPr>
              <w:rPr>
                <w:sz w:val="24"/>
                <w:szCs w:val="24"/>
              </w:rPr>
            </w:pPr>
            <w:r w:rsidRPr="001978A7">
              <w:t>Suun terveydenhuolto</w:t>
            </w:r>
          </w:p>
        </w:tc>
        <w:tc>
          <w:tcPr>
            <w:tcW w:w="3686"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6D7C972D" w14:textId="77777777" w:rsidR="00C6619F" w:rsidRDefault="007224C6" w:rsidP="00CF7645">
            <w:pPr>
              <w:numPr>
                <w:ilvl w:val="0"/>
                <w:numId w:val="6"/>
              </w:numPr>
              <w:tabs>
                <w:tab w:val="num" w:pos="720"/>
              </w:tabs>
              <w:rPr>
                <w:rFonts w:eastAsiaTheme="minorEastAsia" w:cstheme="minorHAnsi"/>
                <w:b/>
                <w:bCs/>
                <w:color w:val="000000" w:themeColor="dark1"/>
                <w:kern w:val="24"/>
                <w:sz w:val="24"/>
                <w:szCs w:val="24"/>
                <w:lang w:eastAsia="fi-FI"/>
              </w:rPr>
            </w:pPr>
            <w:r w:rsidRPr="007224C6">
              <w:rPr>
                <w:rFonts w:eastAsiaTheme="minorEastAsia" w:cstheme="minorHAnsi"/>
                <w:b/>
                <w:bCs/>
                <w:color w:val="000000" w:themeColor="dark1"/>
                <w:kern w:val="24"/>
                <w:sz w:val="24"/>
                <w:szCs w:val="24"/>
                <w:lang w:eastAsia="fi-FI"/>
              </w:rPr>
              <w:t>Perusopetuksen ruokailun ja ruokakasvatuksen arvioiminen (Nykytila.fi)</w:t>
            </w:r>
          </w:p>
          <w:p w14:paraId="7341890A" w14:textId="5FC088B1" w:rsidR="00C6619F" w:rsidRPr="00C6619F" w:rsidRDefault="00C6619F" w:rsidP="00CF7645">
            <w:pPr>
              <w:numPr>
                <w:ilvl w:val="0"/>
                <w:numId w:val="6"/>
              </w:numPr>
              <w:tabs>
                <w:tab w:val="num" w:pos="720"/>
              </w:tabs>
              <w:rPr>
                <w:rFonts w:eastAsiaTheme="minorEastAsia" w:cstheme="minorHAnsi"/>
                <w:b/>
                <w:bCs/>
                <w:color w:val="000000" w:themeColor="dark1"/>
                <w:kern w:val="24"/>
                <w:sz w:val="24"/>
                <w:szCs w:val="24"/>
                <w:lang w:eastAsia="fi-FI"/>
              </w:rPr>
            </w:pPr>
            <w:r w:rsidRPr="00C6619F">
              <w:rPr>
                <w:rFonts w:eastAsiaTheme="minorEastAsia" w:cstheme="minorHAnsi"/>
                <w:b/>
                <w:bCs/>
                <w:color w:val="000000" w:themeColor="dark1"/>
                <w:kern w:val="24"/>
                <w:sz w:val="24"/>
                <w:szCs w:val="24"/>
                <w:lang w:eastAsia="fi-FI"/>
              </w:rPr>
              <w:t>P</w:t>
            </w:r>
            <w:r w:rsidR="007224C6" w:rsidRPr="007224C6">
              <w:rPr>
                <w:b/>
                <w:bCs/>
                <w:sz w:val="24"/>
                <w:szCs w:val="24"/>
              </w:rPr>
              <w:t>erusopetuksen ja toisen asteen ruokailun ja ruokakasvatuksen kehittäminen yhdessä nuorten kanssa</w:t>
            </w:r>
          </w:p>
          <w:p w14:paraId="17AB6B6D" w14:textId="77777777" w:rsidR="00C6619F" w:rsidRPr="00C6619F" w:rsidRDefault="007224C6" w:rsidP="00CF7645">
            <w:pPr>
              <w:numPr>
                <w:ilvl w:val="0"/>
                <w:numId w:val="6"/>
              </w:numPr>
              <w:tabs>
                <w:tab w:val="num" w:pos="720"/>
              </w:tabs>
              <w:rPr>
                <w:rFonts w:eastAsiaTheme="minorEastAsia" w:cstheme="minorHAnsi"/>
                <w:b/>
                <w:bCs/>
                <w:color w:val="000000" w:themeColor="dark1"/>
                <w:kern w:val="24"/>
                <w:sz w:val="24"/>
                <w:szCs w:val="24"/>
                <w:lang w:eastAsia="fi-FI"/>
              </w:rPr>
            </w:pPr>
            <w:r w:rsidRPr="007224C6">
              <w:rPr>
                <w:b/>
                <w:bCs/>
                <w:sz w:val="24"/>
                <w:szCs w:val="24"/>
              </w:rPr>
              <w:t>Koulu- ja opiskelijaruokailun suosion lisääminen</w:t>
            </w:r>
          </w:p>
          <w:p w14:paraId="714811E6" w14:textId="11FC5090" w:rsidR="007224C6" w:rsidRPr="007224C6" w:rsidRDefault="007224C6" w:rsidP="00CF7645">
            <w:pPr>
              <w:numPr>
                <w:ilvl w:val="0"/>
                <w:numId w:val="6"/>
              </w:numPr>
              <w:tabs>
                <w:tab w:val="num" w:pos="720"/>
              </w:tabs>
              <w:rPr>
                <w:rFonts w:eastAsiaTheme="minorEastAsia" w:cstheme="minorHAnsi"/>
                <w:b/>
                <w:bCs/>
                <w:color w:val="000000" w:themeColor="dark1"/>
                <w:kern w:val="24"/>
                <w:sz w:val="24"/>
                <w:szCs w:val="24"/>
                <w:lang w:eastAsia="fi-FI"/>
              </w:rPr>
            </w:pPr>
            <w:r w:rsidRPr="007224C6">
              <w:rPr>
                <w:b/>
                <w:bCs/>
                <w:sz w:val="24"/>
                <w:szCs w:val="24"/>
              </w:rPr>
              <w:t>Yhteiset ruokailutilanteet ja ruuanvalmistustaidot</w:t>
            </w: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4E39F49" w14:textId="77777777" w:rsidR="007224C6" w:rsidRPr="00635BE3" w:rsidRDefault="007224C6" w:rsidP="007224C6"/>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5B62A1BD" w14:textId="77777777" w:rsidR="007224C6" w:rsidRPr="00635BE3" w:rsidRDefault="007224C6" w:rsidP="007224C6"/>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1E3B0FD" w14:textId="77777777" w:rsidR="007224C6" w:rsidRPr="00635BE3" w:rsidRDefault="007224C6" w:rsidP="007224C6"/>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4709D83D" w14:textId="77777777" w:rsidR="007224C6" w:rsidRPr="00635BE3" w:rsidRDefault="007224C6" w:rsidP="007224C6">
            <w:r w:rsidRPr="00635BE3">
              <w:t>-Laadunarviointikyselyt (käytössä perusopetuksessa)</w:t>
            </w:r>
          </w:p>
          <w:p w14:paraId="5FB97F97" w14:textId="77777777" w:rsidR="007224C6" w:rsidRPr="00635BE3" w:rsidRDefault="007224C6" w:rsidP="007224C6">
            <w:r w:rsidRPr="00635BE3">
              <w:t>-Osallisuus</w:t>
            </w:r>
          </w:p>
        </w:tc>
      </w:tr>
    </w:tbl>
    <w:p w14:paraId="6319A737" w14:textId="1AEF5F8C" w:rsidR="007224C6" w:rsidRDefault="007224C6">
      <w:pPr>
        <w:rPr>
          <w:sz w:val="28"/>
          <w:szCs w:val="28"/>
        </w:rPr>
      </w:pPr>
    </w:p>
    <w:p w14:paraId="6C31444A" w14:textId="77777777" w:rsidR="003A4830" w:rsidRDefault="003A4830">
      <w:pPr>
        <w:rPr>
          <w:sz w:val="28"/>
          <w:szCs w:val="28"/>
        </w:rPr>
      </w:pPr>
    </w:p>
    <w:p w14:paraId="613B7B23" w14:textId="77777777" w:rsidR="006674FC" w:rsidRPr="00214BF6" w:rsidRDefault="006674FC">
      <w:pPr>
        <w:rPr>
          <w:sz w:val="28"/>
          <w:szCs w:val="28"/>
        </w:rPr>
      </w:pPr>
    </w:p>
    <w:tbl>
      <w:tblPr>
        <w:tblW w:w="15583" w:type="dxa"/>
        <w:tblLayout w:type="fixed"/>
        <w:tblCellMar>
          <w:left w:w="0" w:type="dxa"/>
          <w:right w:w="0" w:type="dxa"/>
        </w:tblCellMar>
        <w:tblLook w:val="0420" w:firstRow="1" w:lastRow="0" w:firstColumn="0" w:lastColumn="0" w:noHBand="0" w:noVBand="1"/>
      </w:tblPr>
      <w:tblGrid>
        <w:gridCol w:w="3212"/>
        <w:gridCol w:w="3015"/>
        <w:gridCol w:w="3686"/>
        <w:gridCol w:w="425"/>
        <w:gridCol w:w="425"/>
        <w:gridCol w:w="426"/>
        <w:gridCol w:w="4394"/>
      </w:tblGrid>
      <w:tr w:rsidR="003A4830" w:rsidRPr="007224C6" w14:paraId="26F7E0C8" w14:textId="77777777" w:rsidTr="000A0E3A">
        <w:trPr>
          <w:trHeight w:val="334"/>
        </w:trPr>
        <w:tc>
          <w:tcPr>
            <w:tcW w:w="3212"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4BAD8DD" w14:textId="77777777" w:rsidR="003A4830" w:rsidRPr="007224C6" w:rsidRDefault="003A4830" w:rsidP="00A3009C">
            <w:pPr>
              <w:spacing w:after="0" w:line="240" w:lineRule="auto"/>
              <w:rPr>
                <w:sz w:val="28"/>
                <w:szCs w:val="28"/>
              </w:rPr>
            </w:pPr>
            <w:r w:rsidRPr="007224C6">
              <w:rPr>
                <w:rFonts w:eastAsia="Times New Roman" w:cstheme="minorHAnsi"/>
                <w:b/>
                <w:bCs/>
                <w:color w:val="000000" w:themeColor="text1"/>
                <w:kern w:val="24"/>
                <w:sz w:val="24"/>
                <w:szCs w:val="24"/>
                <w:lang w:eastAsia="fi-FI"/>
              </w:rPr>
              <w:lastRenderedPageBreak/>
              <w:t xml:space="preserve">Tavoite </w:t>
            </w:r>
          </w:p>
        </w:tc>
        <w:tc>
          <w:tcPr>
            <w:tcW w:w="3015"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F1E89BF" w14:textId="77777777" w:rsidR="003A4830" w:rsidRPr="007224C6" w:rsidRDefault="003A4830" w:rsidP="00A3009C">
            <w:pPr>
              <w:rPr>
                <w:rFonts w:eastAsia="Times New Roman" w:cstheme="minorHAnsi"/>
                <w:b/>
                <w:bCs/>
                <w:color w:val="000000" w:themeColor="text1"/>
                <w:kern w:val="24"/>
                <w:sz w:val="24"/>
                <w:szCs w:val="24"/>
                <w:lang w:eastAsia="fi-FI"/>
              </w:rPr>
            </w:pPr>
            <w:r w:rsidRPr="007224C6">
              <w:rPr>
                <w:rFonts w:eastAsia="Times New Roman" w:cstheme="minorHAnsi"/>
                <w:b/>
                <w:bCs/>
                <w:color w:val="000000" w:themeColor="text1"/>
                <w:kern w:val="24"/>
                <w:sz w:val="24"/>
                <w:szCs w:val="24"/>
                <w:lang w:eastAsia="fi-FI"/>
              </w:rPr>
              <w:t>Vastuutaho / yhteistyö</w:t>
            </w:r>
          </w:p>
        </w:tc>
        <w:tc>
          <w:tcPr>
            <w:tcW w:w="3686"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7CA13923" w14:textId="77777777" w:rsidR="006F4523" w:rsidRPr="006F4523" w:rsidRDefault="006F4523" w:rsidP="006F4523">
            <w:pPr>
              <w:pStyle w:val="Eivli"/>
              <w:rPr>
                <w:b/>
                <w:bCs/>
                <w:sz w:val="24"/>
                <w:szCs w:val="24"/>
                <w:lang w:eastAsia="fi-FI"/>
              </w:rPr>
            </w:pPr>
            <w:r w:rsidRPr="006F4523">
              <w:rPr>
                <w:b/>
                <w:bCs/>
                <w:sz w:val="24"/>
                <w:szCs w:val="24"/>
                <w:lang w:eastAsia="fi-FI"/>
              </w:rPr>
              <w:t xml:space="preserve">Toimenpiteet </w:t>
            </w:r>
          </w:p>
          <w:p w14:paraId="490518A8" w14:textId="20F44C18" w:rsidR="006F4523" w:rsidRPr="005B658E" w:rsidRDefault="006F4523" w:rsidP="00CF7645">
            <w:pPr>
              <w:pStyle w:val="Eivli"/>
              <w:numPr>
                <w:ilvl w:val="0"/>
                <w:numId w:val="8"/>
              </w:numPr>
            </w:pPr>
            <w:r w:rsidRPr="005B658E">
              <w:t xml:space="preserve">Esimerkkejä </w:t>
            </w:r>
            <w:r w:rsidR="00456B18">
              <w:t xml:space="preserve">käytännön </w:t>
            </w:r>
            <w:r w:rsidRPr="005B658E">
              <w:t>toimenpiteistä ohje -liitteessä</w:t>
            </w:r>
          </w:p>
          <w:p w14:paraId="1BB19193" w14:textId="49A7E4E6" w:rsidR="003A4830" w:rsidRPr="006F4523" w:rsidRDefault="006F4523" w:rsidP="00CF7645">
            <w:pPr>
              <w:pStyle w:val="Eivli"/>
              <w:numPr>
                <w:ilvl w:val="0"/>
                <w:numId w:val="8"/>
              </w:numPr>
              <w:rPr>
                <w:sz w:val="24"/>
                <w:szCs w:val="24"/>
              </w:rPr>
            </w:pPr>
            <w:r w:rsidRPr="005B658E">
              <w:t>Toimenpide-esitykset viedään ikäryhmän toteutustaulukkoon</w:t>
            </w:r>
          </w:p>
        </w:tc>
        <w:tc>
          <w:tcPr>
            <w:tcW w:w="5670" w:type="dxa"/>
            <w:gridSpan w:val="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62A7C86" w14:textId="682F5CE3" w:rsidR="003A4830" w:rsidRPr="007224C6" w:rsidRDefault="003A4830" w:rsidP="00A3009C">
            <w:pPr>
              <w:rPr>
                <w:sz w:val="24"/>
                <w:szCs w:val="24"/>
              </w:rPr>
            </w:pPr>
            <w:r w:rsidRPr="007224C6">
              <w:rPr>
                <w:b/>
                <w:bCs/>
                <w:sz w:val="24"/>
                <w:szCs w:val="24"/>
              </w:rPr>
              <w:t>Toimenpiteiden eteneminen</w:t>
            </w:r>
            <w:r w:rsidRPr="007224C6">
              <w:rPr>
                <w:sz w:val="24"/>
                <w:szCs w:val="24"/>
              </w:rPr>
              <w:t xml:space="preserve"> </w:t>
            </w:r>
            <w:r w:rsidRPr="000A0E3A">
              <w:t>(</w:t>
            </w:r>
            <w:r w:rsidRPr="000A0E3A">
              <w:rPr>
                <w:b/>
                <w:bCs/>
              </w:rPr>
              <w:t>K</w:t>
            </w:r>
            <w:r w:rsidRPr="000A0E3A">
              <w:t xml:space="preserve">yllä / </w:t>
            </w:r>
            <w:r w:rsidRPr="000A0E3A">
              <w:rPr>
                <w:b/>
                <w:bCs/>
              </w:rPr>
              <w:t>O</w:t>
            </w:r>
            <w:r w:rsidRPr="000A0E3A">
              <w:t xml:space="preserve">sittain / </w:t>
            </w:r>
            <w:r w:rsidRPr="000A0E3A">
              <w:rPr>
                <w:b/>
                <w:bCs/>
              </w:rPr>
              <w:t>E</w:t>
            </w:r>
            <w:r w:rsidRPr="000A0E3A">
              <w:t xml:space="preserve">i / </w:t>
            </w:r>
            <w:r w:rsidRPr="000A0E3A">
              <w:rPr>
                <w:b/>
                <w:bCs/>
              </w:rPr>
              <w:t>S</w:t>
            </w:r>
            <w:r w:rsidRPr="000A0E3A">
              <w:t>uunnitelma ja aikataulu)</w:t>
            </w:r>
          </w:p>
        </w:tc>
      </w:tr>
      <w:tr w:rsidR="003A4830" w:rsidRPr="007224C6" w14:paraId="6C52EA5B" w14:textId="77777777" w:rsidTr="000A0E3A">
        <w:trPr>
          <w:trHeight w:val="20"/>
        </w:trPr>
        <w:tc>
          <w:tcPr>
            <w:tcW w:w="3212" w:type="dxa"/>
            <w:vMerge/>
            <w:tcBorders>
              <w:top w:val="single" w:sz="8" w:space="0" w:color="FFFFFF"/>
              <w:left w:val="single" w:sz="8" w:space="0" w:color="FFFFFF"/>
              <w:bottom w:val="single" w:sz="24" w:space="0" w:color="FFFFFF"/>
              <w:right w:val="single" w:sz="8" w:space="0" w:color="FFFFFF"/>
            </w:tcBorders>
            <w:vAlign w:val="center"/>
            <w:hideMark/>
          </w:tcPr>
          <w:p w14:paraId="0E772E6A" w14:textId="77777777" w:rsidR="003A4830" w:rsidRPr="007224C6" w:rsidRDefault="003A4830" w:rsidP="00A3009C">
            <w:pPr>
              <w:rPr>
                <w:sz w:val="28"/>
                <w:szCs w:val="28"/>
              </w:rPr>
            </w:pPr>
          </w:p>
        </w:tc>
        <w:tc>
          <w:tcPr>
            <w:tcW w:w="3015" w:type="dxa"/>
            <w:vMerge/>
            <w:tcBorders>
              <w:top w:val="single" w:sz="8" w:space="0" w:color="FFFFFF"/>
              <w:left w:val="single" w:sz="8" w:space="0" w:color="FFFFFF"/>
              <w:bottom w:val="single" w:sz="24" w:space="0" w:color="FFFFFF"/>
              <w:right w:val="single" w:sz="8" w:space="0" w:color="FFFFFF"/>
            </w:tcBorders>
            <w:vAlign w:val="center"/>
            <w:hideMark/>
          </w:tcPr>
          <w:p w14:paraId="0D3C5ADC" w14:textId="77777777" w:rsidR="003A4830" w:rsidRPr="007224C6" w:rsidRDefault="003A4830" w:rsidP="00A3009C">
            <w:pPr>
              <w:rPr>
                <w:sz w:val="28"/>
                <w:szCs w:val="28"/>
              </w:rPr>
            </w:pPr>
          </w:p>
        </w:tc>
        <w:tc>
          <w:tcPr>
            <w:tcW w:w="3686" w:type="dxa"/>
            <w:vMerge/>
            <w:tcBorders>
              <w:top w:val="single" w:sz="8" w:space="0" w:color="FFFFFF"/>
              <w:left w:val="single" w:sz="8" w:space="0" w:color="FFFFFF"/>
              <w:bottom w:val="single" w:sz="24" w:space="0" w:color="FFFFFF"/>
              <w:right w:val="single" w:sz="8" w:space="0" w:color="FFFFFF"/>
            </w:tcBorders>
            <w:vAlign w:val="center"/>
            <w:hideMark/>
          </w:tcPr>
          <w:p w14:paraId="5F766A8C" w14:textId="77777777" w:rsidR="003A4830" w:rsidRPr="007224C6" w:rsidRDefault="003A4830" w:rsidP="00A3009C">
            <w:pPr>
              <w:rPr>
                <w:sz w:val="28"/>
                <w:szCs w:val="28"/>
              </w:rPr>
            </w:pPr>
          </w:p>
        </w:tc>
        <w:tc>
          <w:tcPr>
            <w:tcW w:w="425" w:type="dxa"/>
            <w:tcBorders>
              <w:top w:val="single" w:sz="24" w:space="0" w:color="FFFFFF"/>
              <w:left w:val="single" w:sz="24"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5CE25D07" w14:textId="77777777" w:rsidR="003A4830" w:rsidRPr="007224C6" w:rsidRDefault="003A4830" w:rsidP="00A3009C">
            <w:r w:rsidRPr="007224C6">
              <w:t>K</w:t>
            </w:r>
          </w:p>
        </w:tc>
        <w:tc>
          <w:tcPr>
            <w:tcW w:w="425"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7317C7BB" w14:textId="77777777" w:rsidR="003A4830" w:rsidRPr="007224C6" w:rsidRDefault="003A4830" w:rsidP="00A3009C">
            <w:r w:rsidRPr="007224C6">
              <w:t>O</w:t>
            </w:r>
          </w:p>
        </w:tc>
        <w:tc>
          <w:tcPr>
            <w:tcW w:w="426"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72564A3D" w14:textId="77777777" w:rsidR="003A4830" w:rsidRPr="007224C6" w:rsidRDefault="003A4830" w:rsidP="00A3009C">
            <w:r w:rsidRPr="007224C6">
              <w:t>E</w:t>
            </w:r>
          </w:p>
        </w:tc>
        <w:tc>
          <w:tcPr>
            <w:tcW w:w="4394"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736B095B" w14:textId="77777777" w:rsidR="003A4830" w:rsidRPr="007224C6" w:rsidRDefault="003A4830" w:rsidP="00A3009C">
            <w:r w:rsidRPr="007224C6">
              <w:t>S, aikataulu ja mittarit</w:t>
            </w:r>
          </w:p>
        </w:tc>
      </w:tr>
      <w:tr w:rsidR="003A4830" w:rsidRPr="007224C6" w14:paraId="783D82F7" w14:textId="77777777" w:rsidTr="00A3009C">
        <w:trPr>
          <w:trHeight w:val="284"/>
        </w:trPr>
        <w:tc>
          <w:tcPr>
            <w:tcW w:w="3212"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1C0BA54" w14:textId="77777777" w:rsidR="003A4830" w:rsidRPr="005F4B13" w:rsidRDefault="003A4830" w:rsidP="003A4830">
            <w:pPr>
              <w:spacing w:after="0" w:line="240" w:lineRule="auto"/>
              <w:rPr>
                <w:rFonts w:eastAsiaTheme="minorEastAsia" w:cstheme="minorHAnsi"/>
                <w:color w:val="000000" w:themeColor="text1"/>
                <w:kern w:val="24"/>
                <w:sz w:val="24"/>
                <w:szCs w:val="24"/>
                <w:lang w:eastAsia="fi-FI"/>
              </w:rPr>
            </w:pPr>
            <w:r w:rsidRPr="00D5147A">
              <w:rPr>
                <w:rFonts w:eastAsiaTheme="minorEastAsia" w:cstheme="minorHAnsi"/>
                <w:color w:val="000000" w:themeColor="text1"/>
                <w:kern w:val="24"/>
                <w:sz w:val="24"/>
                <w:szCs w:val="24"/>
                <w:lang w:eastAsia="fi-FI"/>
              </w:rPr>
              <w:t>2. Tuetaan</w:t>
            </w:r>
            <w:r w:rsidRPr="005F4B13">
              <w:rPr>
                <w:rFonts w:eastAsiaTheme="minorEastAsia" w:cstheme="minorHAnsi"/>
                <w:color w:val="000000" w:themeColor="text1"/>
                <w:kern w:val="24"/>
                <w:sz w:val="24"/>
                <w:szCs w:val="24"/>
                <w:lang w:eastAsia="fi-FI"/>
              </w:rPr>
              <w:t xml:space="preserve"> monipuolisen ja maistuvan, maksuttoman tai hinnaltaan edullisen</w:t>
            </w:r>
          </w:p>
          <w:p w14:paraId="43F5A077" w14:textId="422315C8" w:rsidR="003A4830" w:rsidRPr="007224C6" w:rsidRDefault="003A4830" w:rsidP="005E2F4E">
            <w:pPr>
              <w:spacing w:after="0" w:line="240" w:lineRule="auto"/>
              <w:rPr>
                <w:sz w:val="28"/>
                <w:szCs w:val="28"/>
              </w:rPr>
            </w:pPr>
            <w:r w:rsidRPr="005F4B13">
              <w:rPr>
                <w:rFonts w:eastAsiaTheme="minorEastAsia" w:cstheme="minorHAnsi"/>
                <w:color w:val="000000" w:themeColor="text1"/>
                <w:kern w:val="24"/>
                <w:sz w:val="24"/>
                <w:szCs w:val="24"/>
                <w:lang w:eastAsia="fi-FI"/>
              </w:rPr>
              <w:t xml:space="preserve">ravitsemussuositukset täyttävän </w:t>
            </w:r>
            <w:r w:rsidRPr="005F4B13">
              <w:rPr>
                <w:rFonts w:eastAsiaTheme="minorEastAsia" w:cstheme="minorHAnsi"/>
                <w:b/>
                <w:bCs/>
                <w:color w:val="000000" w:themeColor="text1"/>
                <w:kern w:val="24"/>
                <w:sz w:val="24"/>
                <w:szCs w:val="24"/>
                <w:lang w:eastAsia="fi-FI"/>
              </w:rPr>
              <w:t>lämpimän aterian toteutumista jokaisena päivänä</w:t>
            </w:r>
          </w:p>
        </w:tc>
        <w:tc>
          <w:tcPr>
            <w:tcW w:w="3015"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4119D55D" w14:textId="77777777" w:rsidR="003A4830" w:rsidRPr="005B658E" w:rsidRDefault="003A4830" w:rsidP="00A3009C">
            <w:pPr>
              <w:pStyle w:val="Eivli"/>
              <w:rPr>
                <w:rFonts w:cstheme="minorHAnsi"/>
                <w:b/>
                <w:bCs/>
                <w:color w:val="000000" w:themeColor="dark1"/>
                <w:kern w:val="24"/>
              </w:rPr>
            </w:pPr>
            <w:r w:rsidRPr="005B658E">
              <w:rPr>
                <w:b/>
                <w:bCs/>
              </w:rPr>
              <w:t>Kunta:</w:t>
            </w:r>
          </w:p>
          <w:p w14:paraId="171B2C5A" w14:textId="31491046" w:rsidR="003A4830" w:rsidRPr="005B658E" w:rsidRDefault="003A4830" w:rsidP="00CF7645">
            <w:pPr>
              <w:pStyle w:val="Eivli"/>
              <w:numPr>
                <w:ilvl w:val="0"/>
                <w:numId w:val="7"/>
              </w:numPr>
              <w:rPr>
                <w:rFonts w:cstheme="minorHAnsi"/>
                <w:color w:val="000000" w:themeColor="dark1"/>
                <w:kern w:val="24"/>
              </w:rPr>
            </w:pPr>
            <w:r w:rsidRPr="005B658E">
              <w:rPr>
                <w:rFonts w:eastAsia="Times New Roman" w:cstheme="minorHAnsi"/>
                <w:color w:val="000000" w:themeColor="dark1"/>
                <w:kern w:val="24"/>
              </w:rPr>
              <w:t>Nuorisotyö ja –palvelut</w:t>
            </w:r>
            <w:r w:rsidR="00811CFA">
              <w:rPr>
                <w:rFonts w:eastAsia="Times New Roman" w:cstheme="minorHAnsi"/>
                <w:color w:val="000000" w:themeColor="dark1"/>
                <w:kern w:val="24"/>
              </w:rPr>
              <w:t>, työpajatoiminta</w:t>
            </w:r>
            <w:r w:rsidRPr="005B658E">
              <w:rPr>
                <w:rFonts w:eastAsia="Times New Roman" w:cstheme="minorHAnsi"/>
                <w:color w:val="000000" w:themeColor="dark1"/>
                <w:kern w:val="24"/>
              </w:rPr>
              <w:t>   </w:t>
            </w:r>
          </w:p>
          <w:p w14:paraId="08812AD3" w14:textId="77777777" w:rsidR="003A4830" w:rsidRPr="005B658E" w:rsidRDefault="003A4830" w:rsidP="00CF7645">
            <w:pPr>
              <w:pStyle w:val="Eivli"/>
              <w:numPr>
                <w:ilvl w:val="0"/>
                <w:numId w:val="7"/>
              </w:numPr>
              <w:rPr>
                <w:rFonts w:cstheme="minorHAnsi"/>
                <w:color w:val="000000" w:themeColor="dark1"/>
                <w:kern w:val="24"/>
              </w:rPr>
            </w:pPr>
            <w:r w:rsidRPr="005B658E">
              <w:rPr>
                <w:rFonts w:eastAsia="Times New Roman" w:cstheme="minorHAnsi"/>
                <w:color w:val="000000" w:themeColor="dark1"/>
                <w:kern w:val="24"/>
              </w:rPr>
              <w:t>Ruokapalvelut</w:t>
            </w:r>
          </w:p>
          <w:p w14:paraId="5E54A7FC" w14:textId="70E7DCEF" w:rsidR="003A4830" w:rsidRPr="005B658E" w:rsidRDefault="003A4830" w:rsidP="00CF7645">
            <w:pPr>
              <w:pStyle w:val="Eivli"/>
              <w:numPr>
                <w:ilvl w:val="0"/>
                <w:numId w:val="7"/>
              </w:numPr>
              <w:rPr>
                <w:rFonts w:cstheme="minorHAnsi"/>
                <w:color w:val="000000" w:themeColor="dark1"/>
                <w:kern w:val="24"/>
              </w:rPr>
            </w:pPr>
            <w:r w:rsidRPr="005B658E">
              <w:rPr>
                <w:rFonts w:cstheme="minorHAnsi"/>
                <w:color w:val="000000" w:themeColor="dark1"/>
                <w:kern w:val="24"/>
              </w:rPr>
              <w:t xml:space="preserve">Sivistystoimi </w:t>
            </w:r>
          </w:p>
          <w:p w14:paraId="70BD4563" w14:textId="49FE20F1" w:rsidR="003A4830" w:rsidRPr="005B658E" w:rsidRDefault="003A4830" w:rsidP="00CF7645">
            <w:pPr>
              <w:pStyle w:val="Eivli"/>
              <w:numPr>
                <w:ilvl w:val="0"/>
                <w:numId w:val="7"/>
              </w:numPr>
              <w:rPr>
                <w:rFonts w:cstheme="minorHAnsi"/>
                <w:color w:val="000000" w:themeColor="dark1"/>
                <w:kern w:val="24"/>
              </w:rPr>
            </w:pPr>
            <w:r w:rsidRPr="005B658E">
              <w:rPr>
                <w:rFonts w:cstheme="minorHAnsi"/>
                <w:color w:val="000000" w:themeColor="dark1"/>
                <w:kern w:val="24"/>
              </w:rPr>
              <w:t xml:space="preserve">Hävikki-/ </w:t>
            </w:r>
            <w:proofErr w:type="spellStart"/>
            <w:r w:rsidRPr="005B658E">
              <w:rPr>
                <w:rFonts w:cstheme="minorHAnsi"/>
                <w:kern w:val="24"/>
              </w:rPr>
              <w:t>hyvikkiruoka</w:t>
            </w:r>
            <w:r w:rsidRPr="005B658E">
              <w:rPr>
                <w:rFonts w:cstheme="minorHAnsi"/>
                <w:color w:val="000000" w:themeColor="dark1"/>
                <w:kern w:val="24"/>
              </w:rPr>
              <w:t>ilun</w:t>
            </w:r>
            <w:proofErr w:type="spellEnd"/>
            <w:r w:rsidRPr="005B658E">
              <w:rPr>
                <w:rFonts w:cstheme="minorHAnsi"/>
                <w:color w:val="000000" w:themeColor="dark1"/>
                <w:kern w:val="24"/>
              </w:rPr>
              <w:t xml:space="preserve"> mahdollisuus</w:t>
            </w:r>
          </w:p>
          <w:p w14:paraId="281BD4D0" w14:textId="77777777" w:rsidR="003A4830" w:rsidRPr="005B658E" w:rsidRDefault="003A4830" w:rsidP="00A3009C">
            <w:pPr>
              <w:pStyle w:val="Eivli"/>
              <w:rPr>
                <w:b/>
                <w:bCs/>
              </w:rPr>
            </w:pPr>
            <w:r w:rsidRPr="005B658E">
              <w:rPr>
                <w:b/>
                <w:bCs/>
              </w:rPr>
              <w:t>Yhteistyö:</w:t>
            </w:r>
          </w:p>
          <w:p w14:paraId="341F352A" w14:textId="77777777" w:rsidR="007224C6" w:rsidRPr="005B658E" w:rsidRDefault="007224C6" w:rsidP="00CF7645">
            <w:pPr>
              <w:pStyle w:val="Eivli"/>
              <w:numPr>
                <w:ilvl w:val="0"/>
                <w:numId w:val="7"/>
              </w:numPr>
              <w:rPr>
                <w:rFonts w:cstheme="minorHAnsi"/>
                <w:color w:val="000000" w:themeColor="dark1"/>
                <w:kern w:val="24"/>
              </w:rPr>
            </w:pPr>
            <w:r w:rsidRPr="005B658E">
              <w:rPr>
                <w:rFonts w:cstheme="minorHAnsi"/>
                <w:color w:val="000000" w:themeColor="dark1"/>
                <w:kern w:val="24"/>
              </w:rPr>
              <w:t>Ravitsemusterapiayksikkö</w:t>
            </w:r>
          </w:p>
          <w:p w14:paraId="2C47698C" w14:textId="77777777" w:rsidR="003A4830" w:rsidRPr="005B658E" w:rsidRDefault="003A4830" w:rsidP="00A3009C">
            <w:pPr>
              <w:pStyle w:val="Eivli"/>
              <w:rPr>
                <w:b/>
                <w:bCs/>
              </w:rPr>
            </w:pPr>
            <w:proofErr w:type="spellStart"/>
            <w:r w:rsidRPr="005B658E">
              <w:rPr>
                <w:b/>
                <w:bCs/>
              </w:rPr>
              <w:t>Hyvaks</w:t>
            </w:r>
            <w:proofErr w:type="spellEnd"/>
            <w:r w:rsidRPr="005B658E">
              <w:rPr>
                <w:b/>
                <w:bCs/>
              </w:rPr>
              <w:t>: </w:t>
            </w:r>
          </w:p>
          <w:p w14:paraId="4AA8D8CE" w14:textId="3B1270D9" w:rsidR="003A4830" w:rsidRPr="005B658E" w:rsidRDefault="007224C6" w:rsidP="00CF7645">
            <w:pPr>
              <w:pStyle w:val="Eivli"/>
              <w:numPr>
                <w:ilvl w:val="0"/>
                <w:numId w:val="7"/>
              </w:numPr>
            </w:pPr>
            <w:r w:rsidRPr="005B658E">
              <w:t>Koulu- ja opiskeluterveydenhuolto</w:t>
            </w:r>
          </w:p>
          <w:p w14:paraId="4A923279" w14:textId="6EEFEC5D" w:rsidR="003A4830" w:rsidRPr="005B658E" w:rsidRDefault="007224C6" w:rsidP="00CF7645">
            <w:pPr>
              <w:pStyle w:val="Eivli"/>
              <w:numPr>
                <w:ilvl w:val="0"/>
                <w:numId w:val="7"/>
              </w:numPr>
            </w:pPr>
            <w:r w:rsidRPr="005B658E">
              <w:t>Oppilas- ja opiskelijahuolto</w:t>
            </w:r>
          </w:p>
          <w:p w14:paraId="65A72B6A" w14:textId="77777777" w:rsidR="007224C6" w:rsidRPr="007224C6" w:rsidRDefault="007224C6" w:rsidP="00CF7645">
            <w:pPr>
              <w:pStyle w:val="Eivli"/>
              <w:numPr>
                <w:ilvl w:val="0"/>
                <w:numId w:val="7"/>
              </w:numPr>
              <w:rPr>
                <w:sz w:val="24"/>
                <w:szCs w:val="24"/>
              </w:rPr>
            </w:pPr>
            <w:r w:rsidRPr="005B658E">
              <w:t>Suun terveydenhuolto</w:t>
            </w:r>
          </w:p>
        </w:tc>
        <w:tc>
          <w:tcPr>
            <w:tcW w:w="3686"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59396B15" w14:textId="466B178A" w:rsidR="003A4830" w:rsidRDefault="007224C6" w:rsidP="00CF7645">
            <w:pPr>
              <w:numPr>
                <w:ilvl w:val="0"/>
                <w:numId w:val="6"/>
              </w:numPr>
              <w:tabs>
                <w:tab w:val="num" w:pos="720"/>
              </w:tabs>
              <w:rPr>
                <w:rFonts w:eastAsiaTheme="minorEastAsia" w:cstheme="minorHAnsi"/>
                <w:b/>
                <w:bCs/>
                <w:color w:val="000000" w:themeColor="dark1"/>
                <w:kern w:val="24"/>
                <w:sz w:val="24"/>
                <w:szCs w:val="24"/>
                <w:lang w:eastAsia="fi-FI"/>
              </w:rPr>
            </w:pPr>
            <w:r w:rsidRPr="007224C6">
              <w:rPr>
                <w:rFonts w:eastAsiaTheme="minorEastAsia" w:cstheme="minorHAnsi"/>
                <w:b/>
                <w:bCs/>
                <w:color w:val="000000" w:themeColor="dark1"/>
                <w:kern w:val="24"/>
                <w:sz w:val="24"/>
                <w:szCs w:val="24"/>
                <w:lang w:eastAsia="fi-FI"/>
              </w:rPr>
              <w:t>Perusopetukse</w:t>
            </w:r>
            <w:r w:rsidR="003A4830">
              <w:rPr>
                <w:rFonts w:eastAsiaTheme="minorEastAsia" w:cstheme="minorHAnsi"/>
                <w:b/>
                <w:bCs/>
                <w:color w:val="000000" w:themeColor="dark1"/>
                <w:kern w:val="24"/>
                <w:sz w:val="24"/>
                <w:szCs w:val="24"/>
                <w:lang w:eastAsia="fi-FI"/>
              </w:rPr>
              <w:t>ssa</w:t>
            </w:r>
            <w:r w:rsidRPr="007224C6">
              <w:rPr>
                <w:rFonts w:eastAsiaTheme="minorEastAsia" w:cstheme="minorHAnsi"/>
                <w:b/>
                <w:bCs/>
                <w:color w:val="000000" w:themeColor="dark1"/>
                <w:kern w:val="24"/>
                <w:sz w:val="24"/>
                <w:szCs w:val="24"/>
                <w:lang w:eastAsia="fi-FI"/>
              </w:rPr>
              <w:t xml:space="preserve"> </w:t>
            </w:r>
            <w:r w:rsidR="003A4830" w:rsidRPr="003A4830">
              <w:rPr>
                <w:rFonts w:eastAsiaTheme="minorEastAsia" w:cstheme="minorHAnsi"/>
                <w:b/>
                <w:bCs/>
                <w:color w:val="000000" w:themeColor="dark1"/>
                <w:kern w:val="24"/>
                <w:sz w:val="24"/>
                <w:szCs w:val="24"/>
                <w:lang w:eastAsia="fi-FI"/>
              </w:rPr>
              <w:t>ja toisella asteella noudatetaan annettuja suosituksia ruokailusta ja välipalasta</w:t>
            </w:r>
            <w:r w:rsidR="003A4830">
              <w:rPr>
                <w:rFonts w:eastAsiaTheme="minorEastAsia" w:cstheme="minorHAnsi"/>
                <w:b/>
                <w:bCs/>
                <w:color w:val="000000" w:themeColor="dark1"/>
                <w:kern w:val="24"/>
                <w:sz w:val="24"/>
                <w:szCs w:val="24"/>
                <w:lang w:eastAsia="fi-FI"/>
              </w:rPr>
              <w:t xml:space="preserve"> </w:t>
            </w:r>
          </w:p>
          <w:p w14:paraId="0E9E56EC" w14:textId="729E68B0" w:rsidR="007224C6" w:rsidRPr="007224C6" w:rsidRDefault="003A4830" w:rsidP="00CF7645">
            <w:pPr>
              <w:numPr>
                <w:ilvl w:val="0"/>
                <w:numId w:val="6"/>
              </w:numPr>
              <w:tabs>
                <w:tab w:val="num" w:pos="720"/>
              </w:tabs>
              <w:rPr>
                <w:rFonts w:eastAsiaTheme="minorEastAsia" w:cstheme="minorHAnsi"/>
                <w:b/>
                <w:bCs/>
                <w:color w:val="000000" w:themeColor="dark1"/>
                <w:kern w:val="24"/>
                <w:sz w:val="24"/>
                <w:szCs w:val="24"/>
                <w:lang w:eastAsia="fi-FI"/>
              </w:rPr>
            </w:pPr>
            <w:r>
              <w:rPr>
                <w:rFonts w:eastAsiaTheme="minorEastAsia" w:cstheme="minorHAnsi"/>
                <w:b/>
                <w:bCs/>
                <w:color w:val="000000" w:themeColor="dark1"/>
                <w:kern w:val="24"/>
                <w:sz w:val="24"/>
                <w:szCs w:val="24"/>
                <w:lang w:eastAsia="fi-FI"/>
              </w:rPr>
              <w:t xml:space="preserve">Lämpimän aterian </w:t>
            </w:r>
            <w:r w:rsidRPr="003A4830">
              <w:rPr>
                <w:rFonts w:eastAsiaTheme="minorEastAsia" w:cstheme="minorHAnsi"/>
                <w:b/>
                <w:bCs/>
                <w:color w:val="000000" w:themeColor="dark1"/>
                <w:kern w:val="24"/>
                <w:sz w:val="24"/>
                <w:szCs w:val="24"/>
                <w:lang w:eastAsia="fi-FI"/>
              </w:rPr>
              <w:t>toteutuminen työelämän ja koulutuksen ulkopuolella olevilla nuorilla</w:t>
            </w: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6B795CD8" w14:textId="77777777" w:rsidR="003A4830" w:rsidRPr="000A0E3A" w:rsidRDefault="003A4830" w:rsidP="00A3009C"/>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29EBC4C1" w14:textId="77777777" w:rsidR="003A4830" w:rsidRPr="000A0E3A" w:rsidRDefault="003A4830" w:rsidP="00A3009C"/>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54E7E45F" w14:textId="77777777" w:rsidR="003A4830" w:rsidRPr="000A0E3A" w:rsidRDefault="003A4830" w:rsidP="00A3009C"/>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555D0F0" w14:textId="68FBD763" w:rsidR="003A4830" w:rsidRPr="000A0E3A" w:rsidRDefault="003A4830" w:rsidP="00A3009C"/>
        </w:tc>
      </w:tr>
    </w:tbl>
    <w:p w14:paraId="316A976A" w14:textId="7BDA6FB2" w:rsidR="005F4B13" w:rsidRDefault="005F4B13">
      <w:pPr>
        <w:rPr>
          <w:b/>
          <w:bCs/>
          <w:sz w:val="28"/>
          <w:szCs w:val="28"/>
        </w:rPr>
      </w:pPr>
    </w:p>
    <w:p w14:paraId="05FBFC0D" w14:textId="2F011FEB" w:rsidR="003A4830" w:rsidRDefault="003A4830">
      <w:pPr>
        <w:rPr>
          <w:b/>
          <w:bCs/>
          <w:sz w:val="28"/>
          <w:szCs w:val="28"/>
        </w:rPr>
      </w:pPr>
    </w:p>
    <w:p w14:paraId="59323FC1" w14:textId="41C4085D" w:rsidR="003A4830" w:rsidRDefault="003A4830">
      <w:pPr>
        <w:rPr>
          <w:b/>
          <w:bCs/>
          <w:sz w:val="28"/>
          <w:szCs w:val="28"/>
        </w:rPr>
      </w:pPr>
    </w:p>
    <w:p w14:paraId="1881BFAD" w14:textId="44A31096" w:rsidR="00897B1F" w:rsidRDefault="00897B1F">
      <w:pPr>
        <w:rPr>
          <w:b/>
          <w:bCs/>
          <w:sz w:val="28"/>
          <w:szCs w:val="28"/>
        </w:rPr>
      </w:pPr>
    </w:p>
    <w:p w14:paraId="3EC021EF" w14:textId="6BE2A6B0" w:rsidR="00897B1F" w:rsidRDefault="00897B1F">
      <w:pPr>
        <w:rPr>
          <w:b/>
          <w:bCs/>
          <w:sz w:val="28"/>
          <w:szCs w:val="28"/>
        </w:rPr>
      </w:pPr>
    </w:p>
    <w:p w14:paraId="7121981C" w14:textId="77777777" w:rsidR="00897B1F" w:rsidRDefault="00897B1F">
      <w:pPr>
        <w:rPr>
          <w:b/>
          <w:bCs/>
          <w:sz w:val="28"/>
          <w:szCs w:val="28"/>
        </w:rPr>
      </w:pPr>
    </w:p>
    <w:p w14:paraId="55900DAB" w14:textId="77777777" w:rsidR="005E2F4E" w:rsidRDefault="005E2F4E">
      <w:pPr>
        <w:rPr>
          <w:b/>
          <w:bCs/>
          <w:sz w:val="28"/>
          <w:szCs w:val="28"/>
        </w:rPr>
      </w:pPr>
    </w:p>
    <w:p w14:paraId="4FB79D1F" w14:textId="5213894C" w:rsidR="003A4830" w:rsidRDefault="003A4830">
      <w:pPr>
        <w:rPr>
          <w:b/>
          <w:bCs/>
          <w:sz w:val="28"/>
          <w:szCs w:val="28"/>
        </w:rPr>
      </w:pPr>
    </w:p>
    <w:tbl>
      <w:tblPr>
        <w:tblW w:w="15583" w:type="dxa"/>
        <w:tblLayout w:type="fixed"/>
        <w:tblCellMar>
          <w:left w:w="0" w:type="dxa"/>
          <w:right w:w="0" w:type="dxa"/>
        </w:tblCellMar>
        <w:tblLook w:val="0420" w:firstRow="1" w:lastRow="0" w:firstColumn="0" w:lastColumn="0" w:noHBand="0" w:noVBand="1"/>
      </w:tblPr>
      <w:tblGrid>
        <w:gridCol w:w="3212"/>
        <w:gridCol w:w="3015"/>
        <w:gridCol w:w="3686"/>
        <w:gridCol w:w="425"/>
        <w:gridCol w:w="425"/>
        <w:gridCol w:w="426"/>
        <w:gridCol w:w="4394"/>
      </w:tblGrid>
      <w:tr w:rsidR="003A4830" w:rsidRPr="007224C6" w14:paraId="0401A98C" w14:textId="77777777" w:rsidTr="000A0E3A">
        <w:trPr>
          <w:trHeight w:val="334"/>
        </w:trPr>
        <w:tc>
          <w:tcPr>
            <w:tcW w:w="3212"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2472398A" w14:textId="77777777" w:rsidR="003A4830" w:rsidRPr="007224C6" w:rsidRDefault="003A4830" w:rsidP="00A3009C">
            <w:pPr>
              <w:spacing w:after="0" w:line="240" w:lineRule="auto"/>
              <w:rPr>
                <w:sz w:val="28"/>
                <w:szCs w:val="28"/>
              </w:rPr>
            </w:pPr>
            <w:r w:rsidRPr="007224C6">
              <w:rPr>
                <w:rFonts w:eastAsia="Times New Roman" w:cstheme="minorHAnsi"/>
                <w:b/>
                <w:bCs/>
                <w:color w:val="000000" w:themeColor="text1"/>
                <w:kern w:val="24"/>
                <w:sz w:val="24"/>
                <w:szCs w:val="24"/>
                <w:lang w:eastAsia="fi-FI"/>
              </w:rPr>
              <w:lastRenderedPageBreak/>
              <w:t xml:space="preserve">Tavoite </w:t>
            </w:r>
          </w:p>
        </w:tc>
        <w:tc>
          <w:tcPr>
            <w:tcW w:w="3015"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4D16375A" w14:textId="77777777" w:rsidR="003A4830" w:rsidRPr="007224C6" w:rsidRDefault="003A4830" w:rsidP="00A3009C">
            <w:pPr>
              <w:rPr>
                <w:rFonts w:eastAsia="Times New Roman" w:cstheme="minorHAnsi"/>
                <w:b/>
                <w:bCs/>
                <w:color w:val="000000" w:themeColor="text1"/>
                <w:kern w:val="24"/>
                <w:sz w:val="24"/>
                <w:szCs w:val="24"/>
                <w:lang w:eastAsia="fi-FI"/>
              </w:rPr>
            </w:pPr>
            <w:r w:rsidRPr="007224C6">
              <w:rPr>
                <w:rFonts w:eastAsia="Times New Roman" w:cstheme="minorHAnsi"/>
                <w:b/>
                <w:bCs/>
                <w:color w:val="000000" w:themeColor="text1"/>
                <w:kern w:val="24"/>
                <w:sz w:val="24"/>
                <w:szCs w:val="24"/>
                <w:lang w:eastAsia="fi-FI"/>
              </w:rPr>
              <w:t>Vastuutaho / yhteistyö</w:t>
            </w:r>
          </w:p>
        </w:tc>
        <w:tc>
          <w:tcPr>
            <w:tcW w:w="3686"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9815E35" w14:textId="77777777" w:rsidR="006674FC" w:rsidRPr="006674FC" w:rsidRDefault="006674FC" w:rsidP="006674FC">
            <w:pPr>
              <w:pStyle w:val="Eivli"/>
              <w:rPr>
                <w:rFonts w:cstheme="minorHAnsi"/>
                <w:b/>
                <w:bCs/>
                <w:sz w:val="24"/>
                <w:szCs w:val="24"/>
                <w:lang w:eastAsia="fi-FI"/>
              </w:rPr>
            </w:pPr>
            <w:r w:rsidRPr="006674FC">
              <w:rPr>
                <w:rFonts w:cstheme="minorHAnsi"/>
                <w:b/>
                <w:bCs/>
                <w:sz w:val="24"/>
                <w:szCs w:val="24"/>
                <w:lang w:eastAsia="fi-FI"/>
              </w:rPr>
              <w:t xml:space="preserve">Toimenpiteet </w:t>
            </w:r>
          </w:p>
          <w:p w14:paraId="3638DAB0" w14:textId="194B0DC0" w:rsidR="000A0E3A" w:rsidRDefault="006674FC" w:rsidP="00CF7645">
            <w:pPr>
              <w:pStyle w:val="Eivli"/>
              <w:numPr>
                <w:ilvl w:val="0"/>
                <w:numId w:val="8"/>
              </w:numPr>
              <w:rPr>
                <w:rFonts w:cstheme="minorHAnsi"/>
              </w:rPr>
            </w:pPr>
            <w:r w:rsidRPr="000A0E3A">
              <w:rPr>
                <w:rFonts w:cstheme="minorHAnsi"/>
              </w:rPr>
              <w:t xml:space="preserve">Esimerkkejä </w:t>
            </w:r>
            <w:r w:rsidR="00456B18">
              <w:rPr>
                <w:rFonts w:cstheme="minorHAnsi"/>
              </w:rPr>
              <w:t xml:space="preserve">käytännön </w:t>
            </w:r>
            <w:r w:rsidRPr="000A0E3A">
              <w:rPr>
                <w:rFonts w:cstheme="minorHAnsi"/>
              </w:rPr>
              <w:t>toimenpiteistä ohje -liitteessä</w:t>
            </w:r>
          </w:p>
          <w:p w14:paraId="2D1E7542" w14:textId="322450B4" w:rsidR="003A4830" w:rsidRPr="000A0E3A" w:rsidRDefault="006674FC" w:rsidP="00CF7645">
            <w:pPr>
              <w:pStyle w:val="Eivli"/>
              <w:numPr>
                <w:ilvl w:val="0"/>
                <w:numId w:val="8"/>
              </w:numPr>
              <w:rPr>
                <w:rFonts w:cstheme="minorHAnsi"/>
              </w:rPr>
            </w:pPr>
            <w:r w:rsidRPr="000A0E3A">
              <w:rPr>
                <w:rFonts w:cstheme="minorHAnsi"/>
              </w:rPr>
              <w:t>Toimenpide-esitykset viedään ikäryhmän toteutustaulukkoon</w:t>
            </w:r>
          </w:p>
        </w:tc>
        <w:tc>
          <w:tcPr>
            <w:tcW w:w="5670" w:type="dxa"/>
            <w:gridSpan w:val="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4852C50" w14:textId="7B639F8C" w:rsidR="003A4830" w:rsidRPr="007224C6" w:rsidRDefault="003A4830" w:rsidP="00A3009C">
            <w:pPr>
              <w:rPr>
                <w:sz w:val="24"/>
                <w:szCs w:val="24"/>
              </w:rPr>
            </w:pPr>
            <w:r w:rsidRPr="007224C6">
              <w:rPr>
                <w:b/>
                <w:bCs/>
                <w:sz w:val="24"/>
                <w:szCs w:val="24"/>
              </w:rPr>
              <w:t>Toimenpiteiden eteneminen</w:t>
            </w:r>
            <w:r w:rsidRPr="007224C6">
              <w:rPr>
                <w:sz w:val="24"/>
                <w:szCs w:val="24"/>
              </w:rPr>
              <w:t xml:space="preserve"> </w:t>
            </w:r>
            <w:r w:rsidRPr="000A0E3A">
              <w:t>(</w:t>
            </w:r>
            <w:r w:rsidRPr="000A0E3A">
              <w:rPr>
                <w:b/>
                <w:bCs/>
              </w:rPr>
              <w:t>K</w:t>
            </w:r>
            <w:r w:rsidRPr="000A0E3A">
              <w:t xml:space="preserve">yllä / </w:t>
            </w:r>
            <w:r w:rsidRPr="000A0E3A">
              <w:rPr>
                <w:b/>
                <w:bCs/>
              </w:rPr>
              <w:t>O</w:t>
            </w:r>
            <w:r w:rsidRPr="000A0E3A">
              <w:t xml:space="preserve">sittain / </w:t>
            </w:r>
            <w:r w:rsidRPr="000A0E3A">
              <w:rPr>
                <w:b/>
                <w:bCs/>
              </w:rPr>
              <w:t>E</w:t>
            </w:r>
            <w:r w:rsidRPr="000A0E3A">
              <w:t xml:space="preserve">i / </w:t>
            </w:r>
            <w:r w:rsidRPr="000A0E3A">
              <w:rPr>
                <w:b/>
                <w:bCs/>
              </w:rPr>
              <w:t>S</w:t>
            </w:r>
            <w:r w:rsidRPr="000A0E3A">
              <w:t>uunnitelma ja aikataulu)</w:t>
            </w:r>
          </w:p>
        </w:tc>
      </w:tr>
      <w:tr w:rsidR="003A4830" w:rsidRPr="007224C6" w14:paraId="4022CF4D" w14:textId="77777777" w:rsidTr="000A0E3A">
        <w:trPr>
          <w:trHeight w:val="45"/>
        </w:trPr>
        <w:tc>
          <w:tcPr>
            <w:tcW w:w="3212" w:type="dxa"/>
            <w:vMerge/>
            <w:tcBorders>
              <w:top w:val="single" w:sz="8" w:space="0" w:color="FFFFFF"/>
              <w:left w:val="single" w:sz="8" w:space="0" w:color="FFFFFF"/>
              <w:bottom w:val="single" w:sz="24" w:space="0" w:color="FFFFFF"/>
              <w:right w:val="single" w:sz="8" w:space="0" w:color="FFFFFF"/>
            </w:tcBorders>
            <w:vAlign w:val="center"/>
            <w:hideMark/>
          </w:tcPr>
          <w:p w14:paraId="4ED200FA" w14:textId="77777777" w:rsidR="003A4830" w:rsidRPr="007224C6" w:rsidRDefault="003A4830" w:rsidP="00A3009C">
            <w:pPr>
              <w:rPr>
                <w:sz w:val="28"/>
                <w:szCs w:val="28"/>
              </w:rPr>
            </w:pPr>
          </w:p>
        </w:tc>
        <w:tc>
          <w:tcPr>
            <w:tcW w:w="3015" w:type="dxa"/>
            <w:vMerge/>
            <w:tcBorders>
              <w:top w:val="single" w:sz="8" w:space="0" w:color="FFFFFF"/>
              <w:left w:val="single" w:sz="8" w:space="0" w:color="FFFFFF"/>
              <w:bottom w:val="single" w:sz="24" w:space="0" w:color="FFFFFF"/>
              <w:right w:val="single" w:sz="8" w:space="0" w:color="FFFFFF"/>
            </w:tcBorders>
            <w:vAlign w:val="center"/>
            <w:hideMark/>
          </w:tcPr>
          <w:p w14:paraId="697C5B99" w14:textId="77777777" w:rsidR="003A4830" w:rsidRPr="007224C6" w:rsidRDefault="003A4830" w:rsidP="00A3009C">
            <w:pPr>
              <w:rPr>
                <w:sz w:val="28"/>
                <w:szCs w:val="28"/>
              </w:rPr>
            </w:pPr>
          </w:p>
        </w:tc>
        <w:tc>
          <w:tcPr>
            <w:tcW w:w="3686" w:type="dxa"/>
            <w:vMerge/>
            <w:tcBorders>
              <w:top w:val="single" w:sz="8" w:space="0" w:color="FFFFFF"/>
              <w:left w:val="single" w:sz="8" w:space="0" w:color="FFFFFF"/>
              <w:bottom w:val="single" w:sz="24" w:space="0" w:color="FFFFFF"/>
              <w:right w:val="single" w:sz="8" w:space="0" w:color="FFFFFF"/>
            </w:tcBorders>
            <w:vAlign w:val="center"/>
            <w:hideMark/>
          </w:tcPr>
          <w:p w14:paraId="62D2E22F" w14:textId="77777777" w:rsidR="003A4830" w:rsidRPr="007224C6" w:rsidRDefault="003A4830" w:rsidP="00A3009C">
            <w:pPr>
              <w:rPr>
                <w:sz w:val="28"/>
                <w:szCs w:val="28"/>
              </w:rPr>
            </w:pPr>
          </w:p>
        </w:tc>
        <w:tc>
          <w:tcPr>
            <w:tcW w:w="425" w:type="dxa"/>
            <w:tcBorders>
              <w:top w:val="single" w:sz="24" w:space="0" w:color="FFFFFF"/>
              <w:left w:val="single" w:sz="24"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4F3C0A9A" w14:textId="77777777" w:rsidR="003A4830" w:rsidRPr="007224C6" w:rsidRDefault="003A4830" w:rsidP="00A3009C">
            <w:r w:rsidRPr="007224C6">
              <w:t>K</w:t>
            </w:r>
          </w:p>
        </w:tc>
        <w:tc>
          <w:tcPr>
            <w:tcW w:w="425"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4D6F9481" w14:textId="77777777" w:rsidR="003A4830" w:rsidRPr="007224C6" w:rsidRDefault="003A4830" w:rsidP="00A3009C">
            <w:r w:rsidRPr="007224C6">
              <w:t>O</w:t>
            </w:r>
          </w:p>
        </w:tc>
        <w:tc>
          <w:tcPr>
            <w:tcW w:w="426"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4CA0FB8B" w14:textId="77777777" w:rsidR="003A4830" w:rsidRPr="007224C6" w:rsidRDefault="003A4830" w:rsidP="00A3009C">
            <w:r w:rsidRPr="007224C6">
              <w:t>E</w:t>
            </w:r>
          </w:p>
        </w:tc>
        <w:tc>
          <w:tcPr>
            <w:tcW w:w="4394"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56DEE5CD" w14:textId="77777777" w:rsidR="003A4830" w:rsidRPr="007224C6" w:rsidRDefault="003A4830" w:rsidP="00A3009C">
            <w:r w:rsidRPr="007224C6">
              <w:t>S, aikataulu ja mittarit</w:t>
            </w:r>
          </w:p>
        </w:tc>
      </w:tr>
      <w:tr w:rsidR="0015166C" w:rsidRPr="007224C6" w14:paraId="3A1E3572" w14:textId="77777777" w:rsidTr="00183F9A">
        <w:trPr>
          <w:trHeight w:val="284"/>
        </w:trPr>
        <w:tc>
          <w:tcPr>
            <w:tcW w:w="3212" w:type="dxa"/>
            <w:vMerge w:val="restart"/>
            <w:tcBorders>
              <w:top w:val="single" w:sz="24" w:space="0" w:color="FFFFFF"/>
              <w:left w:val="single" w:sz="8" w:space="0" w:color="FFFFFF"/>
              <w:right w:val="single" w:sz="8" w:space="0" w:color="FFFFFF"/>
            </w:tcBorders>
            <w:shd w:val="clear" w:color="auto" w:fill="DBE8CC"/>
            <w:tcMar>
              <w:top w:w="72" w:type="dxa"/>
              <w:left w:w="144" w:type="dxa"/>
              <w:bottom w:w="72" w:type="dxa"/>
              <w:right w:w="144" w:type="dxa"/>
            </w:tcMar>
            <w:hideMark/>
          </w:tcPr>
          <w:p w14:paraId="365917D7" w14:textId="456078F5" w:rsidR="0015166C" w:rsidRDefault="0015166C" w:rsidP="005E2F4E">
            <w:pPr>
              <w:spacing w:after="0" w:line="240" w:lineRule="auto"/>
              <w:rPr>
                <w:rFonts w:eastAsia="Times New Roman" w:cstheme="minorHAnsi"/>
                <w:sz w:val="24"/>
                <w:szCs w:val="24"/>
                <w:lang w:eastAsia="fi-FI"/>
              </w:rPr>
            </w:pPr>
            <w:r w:rsidRPr="00D92E62">
              <w:rPr>
                <w:rFonts w:eastAsia="Times New Roman" w:cstheme="minorHAnsi"/>
                <w:sz w:val="24"/>
                <w:szCs w:val="24"/>
                <w:lang w:eastAsia="fi-FI"/>
              </w:rPr>
              <w:t>3. Huolehditaan</w:t>
            </w:r>
            <w:r w:rsidRPr="00021F9A">
              <w:rPr>
                <w:rFonts w:eastAsia="Times New Roman" w:cstheme="minorHAnsi"/>
                <w:sz w:val="24"/>
                <w:szCs w:val="24"/>
                <w:lang w:eastAsia="fi-FI"/>
              </w:rPr>
              <w:t xml:space="preserve">, että </w:t>
            </w:r>
            <w:r w:rsidRPr="00021F9A">
              <w:rPr>
                <w:rFonts w:eastAsia="Times New Roman" w:cstheme="minorHAnsi"/>
                <w:b/>
                <w:bCs/>
                <w:sz w:val="24"/>
                <w:szCs w:val="24"/>
                <w:lang w:eastAsia="fi-FI"/>
              </w:rPr>
              <w:t>ruoka- ja ravitsemusviestintä</w:t>
            </w:r>
            <w:r w:rsidRPr="00021F9A">
              <w:rPr>
                <w:rFonts w:eastAsia="Times New Roman" w:cstheme="minorHAnsi"/>
                <w:sz w:val="24"/>
                <w:szCs w:val="24"/>
                <w:lang w:eastAsia="fi-FI"/>
              </w:rPr>
              <w:t xml:space="preserve"> on saavutettavaa, myönteistä ja hyvinvointia tukevaa. </w:t>
            </w:r>
          </w:p>
          <w:p w14:paraId="12F468AD" w14:textId="77777777" w:rsidR="0015166C" w:rsidRPr="00021F9A" w:rsidRDefault="0015166C" w:rsidP="005E2F4E">
            <w:pPr>
              <w:spacing w:after="0" w:line="240" w:lineRule="auto"/>
              <w:rPr>
                <w:rFonts w:eastAsia="Times New Roman" w:cstheme="minorHAnsi"/>
                <w:sz w:val="24"/>
                <w:szCs w:val="24"/>
                <w:lang w:eastAsia="fi-FI"/>
              </w:rPr>
            </w:pPr>
            <w:r w:rsidRPr="00021F9A">
              <w:rPr>
                <w:rFonts w:eastAsia="Times New Roman" w:cstheme="minorHAnsi"/>
                <w:sz w:val="24"/>
                <w:szCs w:val="24"/>
                <w:lang w:eastAsia="fi-FI"/>
              </w:rPr>
              <w:t xml:space="preserve">Tarjotaan luotettavaa, käytännönläheistä </w:t>
            </w:r>
            <w:r w:rsidRPr="00021F9A">
              <w:rPr>
                <w:rFonts w:eastAsia="Times New Roman" w:cstheme="minorHAnsi"/>
                <w:b/>
                <w:bCs/>
                <w:sz w:val="24"/>
                <w:szCs w:val="24"/>
                <w:lang w:eastAsia="fi-FI"/>
              </w:rPr>
              <w:t>tietoa</w:t>
            </w:r>
            <w:r w:rsidRPr="00021F9A">
              <w:rPr>
                <w:rFonts w:eastAsia="Times New Roman" w:cstheme="minorHAnsi"/>
                <w:sz w:val="24"/>
                <w:szCs w:val="24"/>
                <w:lang w:eastAsia="fi-FI"/>
              </w:rPr>
              <w:t xml:space="preserve"> asukkaille, ammattilaisille ja päättäjille. </w:t>
            </w:r>
          </w:p>
          <w:p w14:paraId="0A13AC9C" w14:textId="77777777" w:rsidR="0015166C" w:rsidRPr="007224C6" w:rsidRDefault="0015166C" w:rsidP="005E2F4E">
            <w:pPr>
              <w:spacing w:after="0" w:line="240" w:lineRule="auto"/>
              <w:rPr>
                <w:sz w:val="28"/>
                <w:szCs w:val="28"/>
              </w:rPr>
            </w:pPr>
          </w:p>
        </w:tc>
        <w:tc>
          <w:tcPr>
            <w:tcW w:w="3015" w:type="dxa"/>
            <w:tcBorders>
              <w:top w:val="single" w:sz="24" w:space="0" w:color="FFFFFF"/>
              <w:left w:val="single" w:sz="8" w:space="0" w:color="FFFFFF"/>
              <w:bottom w:val="single" w:sz="24" w:space="0" w:color="FFFFFF"/>
              <w:right w:val="single" w:sz="8" w:space="0" w:color="FFFFFF"/>
            </w:tcBorders>
            <w:shd w:val="clear" w:color="auto" w:fill="DBE8CC"/>
            <w:tcMar>
              <w:top w:w="72" w:type="dxa"/>
              <w:left w:w="144" w:type="dxa"/>
              <w:bottom w:w="72" w:type="dxa"/>
              <w:right w:w="144" w:type="dxa"/>
            </w:tcMar>
            <w:hideMark/>
          </w:tcPr>
          <w:p w14:paraId="2FD18E0D" w14:textId="77777777" w:rsidR="0015166C" w:rsidRPr="000A0E3A" w:rsidRDefault="0015166C" w:rsidP="00A3009C">
            <w:pPr>
              <w:pStyle w:val="Eivli"/>
              <w:rPr>
                <w:rFonts w:cstheme="minorHAnsi"/>
                <w:b/>
                <w:bCs/>
                <w:color w:val="000000" w:themeColor="dark1"/>
                <w:kern w:val="24"/>
              </w:rPr>
            </w:pPr>
            <w:r w:rsidRPr="000A0E3A">
              <w:rPr>
                <w:b/>
                <w:bCs/>
              </w:rPr>
              <w:t>Kunta:</w:t>
            </w:r>
          </w:p>
          <w:p w14:paraId="1543571A" w14:textId="5EBC6BF7" w:rsidR="0015166C" w:rsidRPr="000A0E3A" w:rsidRDefault="0015166C" w:rsidP="00CF7645">
            <w:pPr>
              <w:pStyle w:val="Eivli"/>
              <w:numPr>
                <w:ilvl w:val="0"/>
                <w:numId w:val="7"/>
              </w:numPr>
              <w:rPr>
                <w:rFonts w:cstheme="minorHAnsi"/>
                <w:color w:val="000000" w:themeColor="dark1"/>
                <w:kern w:val="24"/>
              </w:rPr>
            </w:pPr>
            <w:r w:rsidRPr="000A0E3A">
              <w:rPr>
                <w:rFonts w:eastAsia="Times New Roman" w:cstheme="minorHAnsi"/>
                <w:color w:val="000000" w:themeColor="dark1"/>
                <w:kern w:val="24"/>
              </w:rPr>
              <w:t>Nuorisotyö ja –palvelut</w:t>
            </w:r>
            <w:r w:rsidR="00037057">
              <w:rPr>
                <w:rFonts w:eastAsia="Times New Roman" w:cstheme="minorHAnsi"/>
                <w:color w:val="000000" w:themeColor="dark1"/>
                <w:kern w:val="24"/>
              </w:rPr>
              <w:t>, työpajatoiminta</w:t>
            </w:r>
            <w:r w:rsidRPr="000A0E3A">
              <w:rPr>
                <w:rFonts w:eastAsia="Times New Roman" w:cstheme="minorHAnsi"/>
                <w:color w:val="000000" w:themeColor="dark1"/>
                <w:kern w:val="24"/>
              </w:rPr>
              <w:t>   </w:t>
            </w:r>
          </w:p>
          <w:p w14:paraId="537133C5" w14:textId="77777777" w:rsidR="0015166C" w:rsidRPr="000A0E3A" w:rsidRDefault="0015166C" w:rsidP="00CF7645">
            <w:pPr>
              <w:pStyle w:val="Eivli"/>
              <w:numPr>
                <w:ilvl w:val="0"/>
                <w:numId w:val="7"/>
              </w:numPr>
              <w:rPr>
                <w:rFonts w:cstheme="minorHAnsi"/>
                <w:color w:val="000000" w:themeColor="dark1"/>
                <w:kern w:val="24"/>
              </w:rPr>
            </w:pPr>
            <w:r w:rsidRPr="000A0E3A">
              <w:rPr>
                <w:rFonts w:eastAsia="Times New Roman" w:cstheme="minorHAnsi"/>
                <w:color w:val="000000" w:themeColor="dark1"/>
                <w:kern w:val="24"/>
              </w:rPr>
              <w:t>Ruokapalvelut</w:t>
            </w:r>
          </w:p>
          <w:p w14:paraId="38DBF6AA" w14:textId="77777777" w:rsidR="0015166C" w:rsidRPr="000A0E3A" w:rsidRDefault="0015166C" w:rsidP="00CF7645">
            <w:pPr>
              <w:pStyle w:val="Eivli"/>
              <w:numPr>
                <w:ilvl w:val="0"/>
                <w:numId w:val="7"/>
              </w:numPr>
              <w:rPr>
                <w:rFonts w:cstheme="minorHAnsi"/>
                <w:color w:val="000000" w:themeColor="dark1"/>
                <w:kern w:val="24"/>
              </w:rPr>
            </w:pPr>
            <w:r w:rsidRPr="000A0E3A">
              <w:rPr>
                <w:rFonts w:cstheme="minorHAnsi"/>
                <w:color w:val="000000" w:themeColor="dark1"/>
                <w:kern w:val="24"/>
              </w:rPr>
              <w:t xml:space="preserve">Sivistystoimi </w:t>
            </w:r>
          </w:p>
          <w:p w14:paraId="6992B963" w14:textId="3D79E66B" w:rsidR="0015166C" w:rsidRPr="000A0E3A" w:rsidRDefault="0015166C" w:rsidP="00CF7645">
            <w:pPr>
              <w:pStyle w:val="Eivli"/>
              <w:numPr>
                <w:ilvl w:val="0"/>
                <w:numId w:val="7"/>
              </w:numPr>
              <w:rPr>
                <w:rFonts w:cstheme="minorHAnsi"/>
                <w:color w:val="000000" w:themeColor="dark1"/>
                <w:kern w:val="24"/>
              </w:rPr>
            </w:pPr>
            <w:r w:rsidRPr="000A0E3A">
              <w:rPr>
                <w:rFonts w:cstheme="minorHAnsi"/>
                <w:color w:val="000000" w:themeColor="dark1"/>
                <w:kern w:val="24"/>
              </w:rPr>
              <w:t xml:space="preserve">Oppilas- ja opiskelijahuolto </w:t>
            </w:r>
          </w:p>
          <w:p w14:paraId="3CDEFECE" w14:textId="77777777" w:rsidR="0015166C" w:rsidRPr="000A0E3A" w:rsidRDefault="0015166C" w:rsidP="00A3009C">
            <w:pPr>
              <w:pStyle w:val="Eivli"/>
              <w:rPr>
                <w:b/>
                <w:bCs/>
              </w:rPr>
            </w:pPr>
            <w:r w:rsidRPr="000A0E3A">
              <w:rPr>
                <w:b/>
                <w:bCs/>
              </w:rPr>
              <w:t>Yhteistyö:</w:t>
            </w:r>
          </w:p>
          <w:p w14:paraId="514294A4" w14:textId="77777777" w:rsidR="0015166C" w:rsidRPr="000A0E3A" w:rsidRDefault="0015166C" w:rsidP="00CF7645">
            <w:pPr>
              <w:pStyle w:val="Eivli"/>
              <w:numPr>
                <w:ilvl w:val="0"/>
                <w:numId w:val="7"/>
              </w:numPr>
              <w:rPr>
                <w:rFonts w:cstheme="minorHAnsi"/>
                <w:color w:val="000000" w:themeColor="dark1"/>
                <w:kern w:val="24"/>
              </w:rPr>
            </w:pPr>
            <w:r w:rsidRPr="000A0E3A">
              <w:rPr>
                <w:rFonts w:cstheme="minorHAnsi"/>
                <w:color w:val="000000" w:themeColor="dark1"/>
                <w:kern w:val="24"/>
              </w:rPr>
              <w:t>Kaupat</w:t>
            </w:r>
          </w:p>
          <w:p w14:paraId="51E1F7A2" w14:textId="024D2D26" w:rsidR="0015166C" w:rsidRPr="00891D90" w:rsidRDefault="0015166C" w:rsidP="00CF7645">
            <w:pPr>
              <w:pStyle w:val="Eivli"/>
              <w:numPr>
                <w:ilvl w:val="0"/>
                <w:numId w:val="7"/>
              </w:numPr>
              <w:rPr>
                <w:rFonts w:cstheme="minorHAnsi"/>
                <w:kern w:val="24"/>
              </w:rPr>
            </w:pPr>
            <w:r w:rsidRPr="00891D90">
              <w:rPr>
                <w:rFonts w:cstheme="minorHAnsi"/>
                <w:kern w:val="24"/>
              </w:rPr>
              <w:t>Ravitsemusterapiayksikkö</w:t>
            </w:r>
          </w:p>
          <w:p w14:paraId="65C9CEEA" w14:textId="1A0A6156" w:rsidR="0015166C" w:rsidRPr="00891D90" w:rsidRDefault="0015166C" w:rsidP="00CF7645">
            <w:pPr>
              <w:pStyle w:val="Eivli"/>
              <w:numPr>
                <w:ilvl w:val="0"/>
                <w:numId w:val="7"/>
              </w:numPr>
              <w:rPr>
                <w:rFonts w:cstheme="minorHAnsi"/>
                <w:kern w:val="24"/>
              </w:rPr>
            </w:pPr>
            <w:r w:rsidRPr="00891D90">
              <w:rPr>
                <w:rFonts w:cstheme="minorHAnsi"/>
                <w:kern w:val="24"/>
              </w:rPr>
              <w:t xml:space="preserve">Ravitsemustyöryhmä, </w:t>
            </w:r>
            <w:proofErr w:type="spellStart"/>
            <w:r w:rsidRPr="00891D90">
              <w:rPr>
                <w:rFonts w:cstheme="minorHAnsi"/>
                <w:kern w:val="24"/>
              </w:rPr>
              <w:t>Hyvaks</w:t>
            </w:r>
            <w:proofErr w:type="spellEnd"/>
          </w:p>
          <w:p w14:paraId="1B44DA8A" w14:textId="5BDE1BA4" w:rsidR="0015166C" w:rsidRPr="000A0E3A" w:rsidRDefault="0015166C" w:rsidP="00CF7645">
            <w:pPr>
              <w:pStyle w:val="Eivli"/>
              <w:numPr>
                <w:ilvl w:val="0"/>
                <w:numId w:val="7"/>
              </w:numPr>
              <w:rPr>
                <w:rFonts w:cstheme="minorHAnsi"/>
                <w:color w:val="000000" w:themeColor="dark1"/>
                <w:kern w:val="24"/>
              </w:rPr>
            </w:pPr>
            <w:r w:rsidRPr="000A0E3A">
              <w:rPr>
                <w:rFonts w:cstheme="minorHAnsi"/>
                <w:color w:val="000000" w:themeColor="dark1"/>
                <w:kern w:val="24"/>
              </w:rPr>
              <w:t>Kolmas sektori, srk</w:t>
            </w:r>
          </w:p>
          <w:p w14:paraId="64E5D0AD" w14:textId="77777777" w:rsidR="0015166C" w:rsidRPr="000A0E3A" w:rsidRDefault="0015166C" w:rsidP="00A3009C">
            <w:pPr>
              <w:pStyle w:val="Eivli"/>
              <w:rPr>
                <w:b/>
                <w:bCs/>
              </w:rPr>
            </w:pPr>
            <w:proofErr w:type="spellStart"/>
            <w:r w:rsidRPr="000A0E3A">
              <w:rPr>
                <w:b/>
                <w:bCs/>
              </w:rPr>
              <w:t>Hyvaks</w:t>
            </w:r>
            <w:proofErr w:type="spellEnd"/>
            <w:r w:rsidRPr="000A0E3A">
              <w:rPr>
                <w:b/>
                <w:bCs/>
              </w:rPr>
              <w:t>: </w:t>
            </w:r>
          </w:p>
          <w:p w14:paraId="5F8359FB" w14:textId="34BAFC7C" w:rsidR="0015166C" w:rsidRPr="000A0E3A" w:rsidRDefault="0015166C" w:rsidP="00CF7645">
            <w:pPr>
              <w:pStyle w:val="Eivli"/>
              <w:numPr>
                <w:ilvl w:val="0"/>
                <w:numId w:val="7"/>
              </w:numPr>
            </w:pPr>
            <w:r w:rsidRPr="000A0E3A">
              <w:t>Koulu- ja opiskeluterveydenhuolto</w:t>
            </w:r>
          </w:p>
          <w:p w14:paraId="5C5DC040" w14:textId="77777777" w:rsidR="0015166C" w:rsidRPr="007224C6" w:rsidRDefault="0015166C" w:rsidP="00CF7645">
            <w:pPr>
              <w:pStyle w:val="Eivli"/>
              <w:numPr>
                <w:ilvl w:val="0"/>
                <w:numId w:val="7"/>
              </w:numPr>
              <w:rPr>
                <w:sz w:val="24"/>
                <w:szCs w:val="24"/>
              </w:rPr>
            </w:pPr>
            <w:r w:rsidRPr="000A0E3A">
              <w:t>Suun terveydenhuolto</w:t>
            </w:r>
          </w:p>
        </w:tc>
        <w:tc>
          <w:tcPr>
            <w:tcW w:w="3686" w:type="dxa"/>
            <w:tcBorders>
              <w:top w:val="single" w:sz="24" w:space="0" w:color="FFFFFF"/>
              <w:left w:val="single" w:sz="8" w:space="0" w:color="FFFFFF"/>
              <w:bottom w:val="single" w:sz="24" w:space="0" w:color="FFFFFF"/>
              <w:right w:val="single" w:sz="8" w:space="0" w:color="FFFFFF"/>
            </w:tcBorders>
            <w:shd w:val="clear" w:color="auto" w:fill="DBE8CC"/>
            <w:tcMar>
              <w:top w:w="72" w:type="dxa"/>
              <w:left w:w="144" w:type="dxa"/>
              <w:bottom w:w="72" w:type="dxa"/>
              <w:right w:w="144" w:type="dxa"/>
            </w:tcMar>
            <w:hideMark/>
          </w:tcPr>
          <w:p w14:paraId="13A535F6" w14:textId="39FE0981" w:rsidR="0015166C" w:rsidRDefault="0015166C" w:rsidP="00CF7645">
            <w:pPr>
              <w:numPr>
                <w:ilvl w:val="0"/>
                <w:numId w:val="6"/>
              </w:numPr>
              <w:tabs>
                <w:tab w:val="num" w:pos="720"/>
              </w:tabs>
              <w:rPr>
                <w:rFonts w:eastAsiaTheme="minorEastAsia" w:cstheme="minorHAnsi"/>
                <w:b/>
                <w:bCs/>
                <w:color w:val="000000" w:themeColor="dark1"/>
                <w:kern w:val="24"/>
                <w:sz w:val="24"/>
                <w:szCs w:val="24"/>
                <w:lang w:eastAsia="fi-FI"/>
              </w:rPr>
            </w:pPr>
            <w:r>
              <w:rPr>
                <w:rFonts w:eastAsiaTheme="minorEastAsia" w:cstheme="minorHAnsi"/>
                <w:b/>
                <w:bCs/>
                <w:color w:val="000000" w:themeColor="dark1"/>
                <w:kern w:val="24"/>
                <w:sz w:val="24"/>
                <w:szCs w:val="24"/>
                <w:lang w:eastAsia="fi-FI"/>
              </w:rPr>
              <w:t xml:space="preserve">Toteutetaan </w:t>
            </w:r>
            <w:r w:rsidRPr="005E2F4E">
              <w:rPr>
                <w:rFonts w:eastAsiaTheme="minorEastAsia" w:cstheme="minorHAnsi"/>
                <w:b/>
                <w:bCs/>
                <w:color w:val="000000" w:themeColor="dark1"/>
                <w:kern w:val="24"/>
                <w:sz w:val="24"/>
                <w:szCs w:val="24"/>
                <w:lang w:eastAsia="fi-FI"/>
              </w:rPr>
              <w:t xml:space="preserve">luotettavaa, myönteistä ravitsemusviestintää nuorten käyttämissä kanavissa </w:t>
            </w:r>
          </w:p>
          <w:p w14:paraId="6EE998CF" w14:textId="77777777" w:rsidR="0015166C" w:rsidRPr="005E2F4E" w:rsidRDefault="0015166C" w:rsidP="00CF7645">
            <w:pPr>
              <w:numPr>
                <w:ilvl w:val="0"/>
                <w:numId w:val="6"/>
              </w:numPr>
              <w:tabs>
                <w:tab w:val="num" w:pos="720"/>
              </w:tabs>
              <w:rPr>
                <w:rFonts w:eastAsiaTheme="minorEastAsia" w:cstheme="minorHAnsi"/>
                <w:b/>
                <w:bCs/>
                <w:color w:val="000000" w:themeColor="dark1"/>
                <w:kern w:val="24"/>
                <w:sz w:val="24"/>
                <w:szCs w:val="24"/>
                <w:lang w:eastAsia="fi-FI"/>
              </w:rPr>
            </w:pPr>
            <w:r w:rsidRPr="005E2F4E">
              <w:rPr>
                <w:rFonts w:eastAsiaTheme="minorEastAsia" w:cstheme="minorHAnsi"/>
                <w:b/>
                <w:bCs/>
                <w:color w:val="000000" w:themeColor="dark1"/>
                <w:kern w:val="24"/>
                <w:sz w:val="24"/>
                <w:szCs w:val="24"/>
                <w:lang w:eastAsia="fi-FI"/>
              </w:rPr>
              <w:t>Nuorille suunnatuista palveluista on saatavilla tietoa maakunnan ja kunnan tasolla</w:t>
            </w:r>
          </w:p>
          <w:p w14:paraId="4ACFF5D3" w14:textId="77777777" w:rsidR="0015166C" w:rsidRPr="007224C6" w:rsidRDefault="0015166C" w:rsidP="004455BC">
            <w:pPr>
              <w:ind w:left="360"/>
              <w:rPr>
                <w:rFonts w:eastAsiaTheme="minorEastAsia" w:cstheme="minorHAnsi"/>
                <w:b/>
                <w:bCs/>
                <w:color w:val="000000" w:themeColor="dark1"/>
                <w:kern w:val="24"/>
                <w:sz w:val="24"/>
                <w:szCs w:val="24"/>
                <w:lang w:eastAsia="fi-FI"/>
              </w:rPr>
            </w:pP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2716863B" w14:textId="77777777" w:rsidR="0015166C" w:rsidRPr="000A0E3A" w:rsidRDefault="0015166C" w:rsidP="00A3009C"/>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26285276" w14:textId="77777777" w:rsidR="0015166C" w:rsidRPr="000A0E3A" w:rsidRDefault="0015166C" w:rsidP="00A3009C"/>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3F04837" w14:textId="77777777" w:rsidR="0015166C" w:rsidRPr="000A0E3A" w:rsidRDefault="0015166C" w:rsidP="00A3009C"/>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6172AB14" w14:textId="77777777" w:rsidR="0015166C" w:rsidRPr="000A0E3A" w:rsidRDefault="0015166C" w:rsidP="00A3009C"/>
          <w:p w14:paraId="0B586996" w14:textId="77777777" w:rsidR="0015166C" w:rsidRPr="000A0E3A" w:rsidRDefault="0015166C" w:rsidP="00A3009C"/>
          <w:p w14:paraId="3531FEC8" w14:textId="77777777" w:rsidR="0015166C" w:rsidRPr="000A0E3A" w:rsidRDefault="0015166C" w:rsidP="00A3009C"/>
          <w:p w14:paraId="640F4D88" w14:textId="59D75703" w:rsidR="0015166C" w:rsidRPr="000A0E3A" w:rsidRDefault="0015166C" w:rsidP="00D20411"/>
        </w:tc>
      </w:tr>
      <w:tr w:rsidR="0015166C" w:rsidRPr="007224C6" w14:paraId="4D7BAEF5" w14:textId="77777777" w:rsidTr="00183F9A">
        <w:trPr>
          <w:trHeight w:val="284"/>
        </w:trPr>
        <w:tc>
          <w:tcPr>
            <w:tcW w:w="3212" w:type="dxa"/>
            <w:vMerge/>
            <w:tcBorders>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237CCA5F" w14:textId="77777777" w:rsidR="0015166C" w:rsidRPr="00D92E62" w:rsidRDefault="0015166C" w:rsidP="005E2F4E">
            <w:pPr>
              <w:spacing w:after="0" w:line="240" w:lineRule="auto"/>
              <w:rPr>
                <w:rFonts w:eastAsia="Times New Roman" w:cstheme="minorHAnsi"/>
                <w:sz w:val="24"/>
                <w:szCs w:val="24"/>
                <w:lang w:eastAsia="fi-FI"/>
              </w:rPr>
            </w:pPr>
          </w:p>
        </w:tc>
        <w:tc>
          <w:tcPr>
            <w:tcW w:w="3015"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7B4DC61C" w14:textId="77777777" w:rsidR="0015166C" w:rsidRDefault="0015166C" w:rsidP="00963768">
            <w:pPr>
              <w:pStyle w:val="Eivli"/>
              <w:rPr>
                <w:b/>
                <w:bCs/>
              </w:rPr>
            </w:pPr>
            <w:r w:rsidRPr="0006234F">
              <w:rPr>
                <w:b/>
                <w:bCs/>
              </w:rPr>
              <w:t>Kunta:</w:t>
            </w:r>
          </w:p>
          <w:p w14:paraId="58102CD4" w14:textId="77777777" w:rsidR="0015166C" w:rsidRDefault="0015166C" w:rsidP="00CF7645">
            <w:pPr>
              <w:pStyle w:val="Eivli"/>
              <w:numPr>
                <w:ilvl w:val="0"/>
                <w:numId w:val="9"/>
              </w:numPr>
              <w:rPr>
                <w:b/>
                <w:bCs/>
              </w:rPr>
            </w:pPr>
            <w:r w:rsidRPr="001860CC">
              <w:t>Sivistystoimi</w:t>
            </w:r>
          </w:p>
          <w:p w14:paraId="3BB2141E" w14:textId="74D986AA" w:rsidR="0015166C" w:rsidRPr="0006234F" w:rsidRDefault="0015166C" w:rsidP="001860CC">
            <w:pPr>
              <w:pStyle w:val="Eivli"/>
              <w:rPr>
                <w:b/>
                <w:bCs/>
              </w:rPr>
            </w:pPr>
            <w:r w:rsidRPr="0006234F">
              <w:rPr>
                <w:b/>
                <w:bCs/>
              </w:rPr>
              <w:t>Yhteistyö:</w:t>
            </w:r>
          </w:p>
          <w:p w14:paraId="39BA952C" w14:textId="77777777" w:rsidR="0015166C" w:rsidRPr="0006234F" w:rsidRDefault="0015166C" w:rsidP="00CF7645">
            <w:pPr>
              <w:pStyle w:val="Eivli"/>
              <w:numPr>
                <w:ilvl w:val="0"/>
                <w:numId w:val="9"/>
              </w:numPr>
            </w:pPr>
            <w:r w:rsidRPr="0006234F">
              <w:t>Koulutusorganisaatiot</w:t>
            </w:r>
          </w:p>
          <w:p w14:paraId="45F97D65" w14:textId="77777777" w:rsidR="0015166C" w:rsidRPr="0006234F" w:rsidRDefault="0015166C" w:rsidP="00CF7645">
            <w:pPr>
              <w:pStyle w:val="Eivli"/>
              <w:numPr>
                <w:ilvl w:val="0"/>
                <w:numId w:val="9"/>
              </w:numPr>
            </w:pPr>
            <w:r w:rsidRPr="0006234F">
              <w:t>Ruokapalveluiden tuottajat</w:t>
            </w:r>
          </w:p>
          <w:p w14:paraId="0F4C5F51" w14:textId="77777777" w:rsidR="0015166C" w:rsidRPr="0006234F" w:rsidRDefault="0015166C" w:rsidP="00CF7645">
            <w:pPr>
              <w:pStyle w:val="Eivli"/>
              <w:numPr>
                <w:ilvl w:val="0"/>
                <w:numId w:val="9"/>
              </w:numPr>
            </w:pPr>
            <w:r w:rsidRPr="0006234F">
              <w:t>Kolmas sektori</w:t>
            </w:r>
          </w:p>
          <w:p w14:paraId="7FF14ECF" w14:textId="77777777" w:rsidR="0015166C" w:rsidRPr="0006234F" w:rsidRDefault="0015166C" w:rsidP="00963768">
            <w:pPr>
              <w:pStyle w:val="Eivli"/>
            </w:pPr>
            <w:proofErr w:type="spellStart"/>
            <w:r w:rsidRPr="0006234F">
              <w:rPr>
                <w:b/>
                <w:bCs/>
              </w:rPr>
              <w:t>Hyvaks</w:t>
            </w:r>
            <w:proofErr w:type="spellEnd"/>
            <w:r w:rsidRPr="0006234F">
              <w:rPr>
                <w:b/>
                <w:bCs/>
              </w:rPr>
              <w:t>:</w:t>
            </w:r>
          </w:p>
          <w:p w14:paraId="676957BA" w14:textId="77777777" w:rsidR="0015166C" w:rsidRPr="0006234F" w:rsidRDefault="0015166C" w:rsidP="00CF7645">
            <w:pPr>
              <w:pStyle w:val="Eivli"/>
              <w:numPr>
                <w:ilvl w:val="0"/>
                <w:numId w:val="9"/>
              </w:numPr>
            </w:pPr>
            <w:r w:rsidRPr="0006234F">
              <w:t>Koulutuspalvelut</w:t>
            </w:r>
          </w:p>
          <w:p w14:paraId="6E7E13AE" w14:textId="77777777" w:rsidR="0015166C" w:rsidRPr="001860CC" w:rsidRDefault="0015166C" w:rsidP="00CF7645">
            <w:pPr>
              <w:pStyle w:val="Eivli"/>
              <w:numPr>
                <w:ilvl w:val="0"/>
                <w:numId w:val="9"/>
              </w:numPr>
              <w:rPr>
                <w:b/>
                <w:bCs/>
                <w:sz w:val="24"/>
                <w:szCs w:val="24"/>
              </w:rPr>
            </w:pPr>
            <w:r w:rsidRPr="0006234F">
              <w:t>Oppiportti</w:t>
            </w:r>
          </w:p>
          <w:p w14:paraId="056C5C2E" w14:textId="5A0AE19C" w:rsidR="0015166C" w:rsidRPr="001860CC" w:rsidRDefault="0015166C" w:rsidP="00CF7645">
            <w:pPr>
              <w:pStyle w:val="Eivli"/>
              <w:numPr>
                <w:ilvl w:val="0"/>
                <w:numId w:val="9"/>
              </w:numPr>
              <w:rPr>
                <w:b/>
                <w:bCs/>
                <w:sz w:val="24"/>
                <w:szCs w:val="24"/>
              </w:rPr>
            </w:pPr>
            <w:r>
              <w:t>Ravitsemusterapiayksikkö</w:t>
            </w:r>
          </w:p>
        </w:tc>
        <w:tc>
          <w:tcPr>
            <w:tcW w:w="3686"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291916FF" w14:textId="10180B0B" w:rsidR="0015166C" w:rsidRPr="004455BC" w:rsidRDefault="0015166C" w:rsidP="00CF7645">
            <w:pPr>
              <w:numPr>
                <w:ilvl w:val="0"/>
                <w:numId w:val="6"/>
              </w:numPr>
              <w:tabs>
                <w:tab w:val="num" w:pos="720"/>
              </w:tabs>
              <w:rPr>
                <w:rFonts w:eastAsiaTheme="minorEastAsia" w:cstheme="minorHAnsi"/>
                <w:b/>
                <w:bCs/>
                <w:color w:val="000000" w:themeColor="dark1"/>
                <w:kern w:val="24"/>
                <w:sz w:val="24"/>
                <w:szCs w:val="24"/>
                <w:lang w:eastAsia="fi-FI"/>
              </w:rPr>
            </w:pPr>
            <w:r w:rsidRPr="0051000F">
              <w:rPr>
                <w:rFonts w:eastAsiaTheme="minorEastAsia" w:cstheme="minorHAnsi"/>
                <w:b/>
                <w:bCs/>
                <w:color w:val="000000" w:themeColor="dark1"/>
                <w:kern w:val="24"/>
                <w:sz w:val="24"/>
                <w:szCs w:val="24"/>
                <w:lang w:eastAsia="fi-FI"/>
              </w:rPr>
              <w:t>Varmistetaan työntekijöiden riittävä ravitsemukseen ja ravitsemusohjaukseen liittyvä osaaminen</w:t>
            </w: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4293F6A6" w14:textId="77777777" w:rsidR="0015166C" w:rsidRPr="000A0E3A" w:rsidRDefault="0015166C" w:rsidP="00A3009C"/>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416A191E" w14:textId="77777777" w:rsidR="0015166C" w:rsidRPr="000A0E3A" w:rsidRDefault="0015166C" w:rsidP="00A3009C"/>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1E52736F" w14:textId="77777777" w:rsidR="0015166C" w:rsidRPr="000A0E3A" w:rsidRDefault="0015166C" w:rsidP="00A3009C"/>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tcPr>
          <w:p w14:paraId="5C233380" w14:textId="77777777" w:rsidR="0015166C" w:rsidRPr="000A0E3A" w:rsidRDefault="0015166C" w:rsidP="00A3009C"/>
        </w:tc>
      </w:tr>
    </w:tbl>
    <w:p w14:paraId="52871D0C" w14:textId="69AD8393" w:rsidR="003A4830" w:rsidRDefault="003A4830">
      <w:pPr>
        <w:rPr>
          <w:b/>
          <w:bCs/>
          <w:sz w:val="28"/>
          <w:szCs w:val="28"/>
        </w:rPr>
      </w:pPr>
    </w:p>
    <w:p w14:paraId="409D9B02" w14:textId="33B4A737" w:rsidR="0051000F" w:rsidRDefault="0051000F">
      <w:pPr>
        <w:rPr>
          <w:b/>
          <w:bCs/>
          <w:sz w:val="28"/>
          <w:szCs w:val="28"/>
        </w:rPr>
      </w:pPr>
    </w:p>
    <w:tbl>
      <w:tblPr>
        <w:tblW w:w="15583" w:type="dxa"/>
        <w:tblLayout w:type="fixed"/>
        <w:tblCellMar>
          <w:left w:w="0" w:type="dxa"/>
          <w:right w:w="0" w:type="dxa"/>
        </w:tblCellMar>
        <w:tblLook w:val="0420" w:firstRow="1" w:lastRow="0" w:firstColumn="0" w:lastColumn="0" w:noHBand="0" w:noVBand="1"/>
      </w:tblPr>
      <w:tblGrid>
        <w:gridCol w:w="3212"/>
        <w:gridCol w:w="3015"/>
        <w:gridCol w:w="3686"/>
        <w:gridCol w:w="425"/>
        <w:gridCol w:w="425"/>
        <w:gridCol w:w="426"/>
        <w:gridCol w:w="4394"/>
      </w:tblGrid>
      <w:tr w:rsidR="0051000F" w:rsidRPr="007224C6" w14:paraId="37950B7A" w14:textId="77777777" w:rsidTr="00A3009C">
        <w:trPr>
          <w:trHeight w:val="792"/>
        </w:trPr>
        <w:tc>
          <w:tcPr>
            <w:tcW w:w="3212"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1C9C62F9" w14:textId="77777777" w:rsidR="0051000F" w:rsidRPr="007224C6" w:rsidRDefault="0051000F" w:rsidP="00A3009C">
            <w:pPr>
              <w:spacing w:after="0" w:line="240" w:lineRule="auto"/>
              <w:rPr>
                <w:sz w:val="28"/>
                <w:szCs w:val="28"/>
              </w:rPr>
            </w:pPr>
            <w:r w:rsidRPr="007224C6">
              <w:rPr>
                <w:rFonts w:eastAsia="Times New Roman" w:cstheme="minorHAnsi"/>
                <w:b/>
                <w:bCs/>
                <w:color w:val="000000" w:themeColor="text1"/>
                <w:kern w:val="24"/>
                <w:sz w:val="24"/>
                <w:szCs w:val="24"/>
                <w:lang w:eastAsia="fi-FI"/>
              </w:rPr>
              <w:lastRenderedPageBreak/>
              <w:t xml:space="preserve">Tavoite </w:t>
            </w:r>
          </w:p>
        </w:tc>
        <w:tc>
          <w:tcPr>
            <w:tcW w:w="3015"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368DA667" w14:textId="77777777" w:rsidR="0051000F" w:rsidRPr="007224C6" w:rsidRDefault="0051000F" w:rsidP="00A3009C">
            <w:pPr>
              <w:rPr>
                <w:rFonts w:eastAsia="Times New Roman" w:cstheme="minorHAnsi"/>
                <w:b/>
                <w:bCs/>
                <w:color w:val="000000" w:themeColor="text1"/>
                <w:kern w:val="24"/>
                <w:sz w:val="24"/>
                <w:szCs w:val="24"/>
                <w:lang w:eastAsia="fi-FI"/>
              </w:rPr>
            </w:pPr>
            <w:r w:rsidRPr="007224C6">
              <w:rPr>
                <w:rFonts w:eastAsia="Times New Roman" w:cstheme="minorHAnsi"/>
                <w:b/>
                <w:bCs/>
                <w:color w:val="000000" w:themeColor="text1"/>
                <w:kern w:val="24"/>
                <w:sz w:val="24"/>
                <w:szCs w:val="24"/>
                <w:lang w:eastAsia="fi-FI"/>
              </w:rPr>
              <w:t>Vastuutaho / yhteistyö</w:t>
            </w:r>
          </w:p>
        </w:tc>
        <w:tc>
          <w:tcPr>
            <w:tcW w:w="3686"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524800A6" w14:textId="77777777" w:rsidR="006674FC" w:rsidRPr="006674FC" w:rsidRDefault="006674FC" w:rsidP="006674FC">
            <w:pPr>
              <w:pStyle w:val="Eivli"/>
              <w:rPr>
                <w:rFonts w:cstheme="minorHAnsi"/>
                <w:b/>
                <w:bCs/>
                <w:sz w:val="24"/>
                <w:szCs w:val="24"/>
                <w:lang w:eastAsia="fi-FI"/>
              </w:rPr>
            </w:pPr>
            <w:r w:rsidRPr="006674FC">
              <w:rPr>
                <w:rFonts w:cstheme="minorHAnsi"/>
                <w:b/>
                <w:bCs/>
                <w:sz w:val="24"/>
                <w:szCs w:val="24"/>
                <w:lang w:eastAsia="fi-FI"/>
              </w:rPr>
              <w:t xml:space="preserve">Toimenpiteet </w:t>
            </w:r>
          </w:p>
          <w:p w14:paraId="0D745D71" w14:textId="229E3223" w:rsidR="000A0E3A" w:rsidRDefault="006674FC" w:rsidP="00CF7645">
            <w:pPr>
              <w:pStyle w:val="Eivli"/>
              <w:numPr>
                <w:ilvl w:val="0"/>
                <w:numId w:val="8"/>
              </w:numPr>
              <w:rPr>
                <w:rFonts w:cstheme="minorHAnsi"/>
              </w:rPr>
            </w:pPr>
            <w:r w:rsidRPr="000A0E3A">
              <w:rPr>
                <w:rFonts w:cstheme="minorHAnsi"/>
              </w:rPr>
              <w:t xml:space="preserve">Esimerkkejä </w:t>
            </w:r>
            <w:r w:rsidR="00456B18">
              <w:rPr>
                <w:rFonts w:cstheme="minorHAnsi"/>
              </w:rPr>
              <w:t xml:space="preserve">käytännön </w:t>
            </w:r>
            <w:r w:rsidRPr="000A0E3A">
              <w:rPr>
                <w:rFonts w:cstheme="minorHAnsi"/>
              </w:rPr>
              <w:t>toimenpiteistä ohje -liitteessä</w:t>
            </w:r>
          </w:p>
          <w:p w14:paraId="5F007054" w14:textId="72645095" w:rsidR="0051000F" w:rsidRPr="000A0E3A" w:rsidRDefault="006674FC" w:rsidP="00CF7645">
            <w:pPr>
              <w:pStyle w:val="Eivli"/>
              <w:numPr>
                <w:ilvl w:val="0"/>
                <w:numId w:val="8"/>
              </w:numPr>
              <w:rPr>
                <w:rFonts w:cstheme="minorHAnsi"/>
              </w:rPr>
            </w:pPr>
            <w:r w:rsidRPr="000A0E3A">
              <w:rPr>
                <w:rFonts w:cstheme="minorHAnsi"/>
              </w:rPr>
              <w:t>Toimenpide-esitykset viedään ikäryhmän toteutustaulukkoon</w:t>
            </w:r>
          </w:p>
        </w:tc>
        <w:tc>
          <w:tcPr>
            <w:tcW w:w="5670" w:type="dxa"/>
            <w:gridSpan w:val="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2EE23842" w14:textId="28653E9C" w:rsidR="0051000F" w:rsidRPr="007224C6" w:rsidRDefault="0051000F" w:rsidP="00A3009C">
            <w:pPr>
              <w:rPr>
                <w:sz w:val="24"/>
                <w:szCs w:val="24"/>
              </w:rPr>
            </w:pPr>
            <w:r w:rsidRPr="007224C6">
              <w:rPr>
                <w:b/>
                <w:bCs/>
                <w:sz w:val="24"/>
                <w:szCs w:val="24"/>
              </w:rPr>
              <w:t>Toimenpiteiden eteneminen</w:t>
            </w:r>
            <w:r w:rsidRPr="007224C6">
              <w:rPr>
                <w:sz w:val="24"/>
                <w:szCs w:val="24"/>
              </w:rPr>
              <w:t xml:space="preserve"> </w:t>
            </w:r>
            <w:r w:rsidRPr="000A0E3A">
              <w:t>(</w:t>
            </w:r>
            <w:r w:rsidRPr="000A0E3A">
              <w:rPr>
                <w:b/>
                <w:bCs/>
              </w:rPr>
              <w:t>K</w:t>
            </w:r>
            <w:r w:rsidRPr="000A0E3A">
              <w:t xml:space="preserve">yllä / </w:t>
            </w:r>
            <w:r w:rsidRPr="000A0E3A">
              <w:rPr>
                <w:b/>
                <w:bCs/>
              </w:rPr>
              <w:t>O</w:t>
            </w:r>
            <w:r w:rsidRPr="000A0E3A">
              <w:t xml:space="preserve">sittain / </w:t>
            </w:r>
            <w:r w:rsidRPr="000A0E3A">
              <w:rPr>
                <w:b/>
                <w:bCs/>
              </w:rPr>
              <w:t>E</w:t>
            </w:r>
            <w:r w:rsidRPr="000A0E3A">
              <w:t xml:space="preserve">i / </w:t>
            </w:r>
            <w:r w:rsidRPr="000A0E3A">
              <w:rPr>
                <w:b/>
                <w:bCs/>
              </w:rPr>
              <w:t>S</w:t>
            </w:r>
            <w:r w:rsidRPr="000A0E3A">
              <w:t>uunnitelma ja aikataulu)</w:t>
            </w:r>
          </w:p>
        </w:tc>
      </w:tr>
      <w:tr w:rsidR="0051000F" w:rsidRPr="007224C6" w14:paraId="3ED20F0B" w14:textId="77777777" w:rsidTr="006674FC">
        <w:trPr>
          <w:trHeight w:val="470"/>
        </w:trPr>
        <w:tc>
          <w:tcPr>
            <w:tcW w:w="3212" w:type="dxa"/>
            <w:vMerge/>
            <w:tcBorders>
              <w:top w:val="single" w:sz="8" w:space="0" w:color="FFFFFF"/>
              <w:left w:val="single" w:sz="8" w:space="0" w:color="FFFFFF"/>
              <w:bottom w:val="single" w:sz="24" w:space="0" w:color="FFFFFF"/>
              <w:right w:val="single" w:sz="8" w:space="0" w:color="FFFFFF"/>
            </w:tcBorders>
            <w:vAlign w:val="center"/>
            <w:hideMark/>
          </w:tcPr>
          <w:p w14:paraId="6BE61671" w14:textId="77777777" w:rsidR="0051000F" w:rsidRPr="007224C6" w:rsidRDefault="0051000F" w:rsidP="00A3009C">
            <w:pPr>
              <w:rPr>
                <w:sz w:val="28"/>
                <w:szCs w:val="28"/>
              </w:rPr>
            </w:pPr>
          </w:p>
        </w:tc>
        <w:tc>
          <w:tcPr>
            <w:tcW w:w="3015" w:type="dxa"/>
            <w:vMerge/>
            <w:tcBorders>
              <w:top w:val="single" w:sz="8" w:space="0" w:color="FFFFFF"/>
              <w:left w:val="single" w:sz="8" w:space="0" w:color="FFFFFF"/>
              <w:bottom w:val="single" w:sz="24" w:space="0" w:color="FFFFFF"/>
              <w:right w:val="single" w:sz="8" w:space="0" w:color="FFFFFF"/>
            </w:tcBorders>
            <w:vAlign w:val="center"/>
            <w:hideMark/>
          </w:tcPr>
          <w:p w14:paraId="74F7E60F" w14:textId="77777777" w:rsidR="0051000F" w:rsidRPr="007224C6" w:rsidRDefault="0051000F" w:rsidP="00A3009C">
            <w:pPr>
              <w:rPr>
                <w:sz w:val="28"/>
                <w:szCs w:val="28"/>
              </w:rPr>
            </w:pPr>
          </w:p>
        </w:tc>
        <w:tc>
          <w:tcPr>
            <w:tcW w:w="3686" w:type="dxa"/>
            <w:vMerge/>
            <w:tcBorders>
              <w:top w:val="single" w:sz="8" w:space="0" w:color="FFFFFF"/>
              <w:left w:val="single" w:sz="8" w:space="0" w:color="FFFFFF"/>
              <w:bottom w:val="single" w:sz="24" w:space="0" w:color="FFFFFF"/>
              <w:right w:val="single" w:sz="8" w:space="0" w:color="FFFFFF"/>
            </w:tcBorders>
            <w:vAlign w:val="center"/>
            <w:hideMark/>
          </w:tcPr>
          <w:p w14:paraId="6541B4C6" w14:textId="77777777" w:rsidR="0051000F" w:rsidRPr="007224C6" w:rsidRDefault="0051000F" w:rsidP="00A3009C">
            <w:pPr>
              <w:rPr>
                <w:sz w:val="28"/>
                <w:szCs w:val="28"/>
              </w:rPr>
            </w:pPr>
          </w:p>
        </w:tc>
        <w:tc>
          <w:tcPr>
            <w:tcW w:w="425" w:type="dxa"/>
            <w:tcBorders>
              <w:top w:val="single" w:sz="24" w:space="0" w:color="FFFFFF"/>
              <w:left w:val="single" w:sz="24"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24C0FC5A" w14:textId="77777777" w:rsidR="0051000F" w:rsidRPr="007224C6" w:rsidRDefault="0051000F" w:rsidP="00A3009C">
            <w:r w:rsidRPr="007224C6">
              <w:t>K</w:t>
            </w:r>
          </w:p>
        </w:tc>
        <w:tc>
          <w:tcPr>
            <w:tcW w:w="425"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1A9DDC2B" w14:textId="77777777" w:rsidR="0051000F" w:rsidRPr="007224C6" w:rsidRDefault="0051000F" w:rsidP="00A3009C">
            <w:r w:rsidRPr="007224C6">
              <w:t>O</w:t>
            </w:r>
          </w:p>
        </w:tc>
        <w:tc>
          <w:tcPr>
            <w:tcW w:w="426"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35141E6F" w14:textId="77777777" w:rsidR="0051000F" w:rsidRPr="007224C6" w:rsidRDefault="0051000F" w:rsidP="00A3009C">
            <w:r w:rsidRPr="007224C6">
              <w:t>E</w:t>
            </w:r>
          </w:p>
        </w:tc>
        <w:tc>
          <w:tcPr>
            <w:tcW w:w="4394"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5FE066BB" w14:textId="77777777" w:rsidR="0051000F" w:rsidRPr="007224C6" w:rsidRDefault="0051000F" w:rsidP="00A3009C">
            <w:r w:rsidRPr="007224C6">
              <w:t>S, aikataulu ja mittarit</w:t>
            </w:r>
          </w:p>
        </w:tc>
      </w:tr>
      <w:tr w:rsidR="0051000F" w:rsidRPr="007224C6" w14:paraId="34BDBB87" w14:textId="77777777" w:rsidTr="00A3009C">
        <w:trPr>
          <w:trHeight w:val="284"/>
        </w:trPr>
        <w:tc>
          <w:tcPr>
            <w:tcW w:w="3212"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610C3CF1" w14:textId="77777777" w:rsidR="0051000F" w:rsidRPr="00C45625" w:rsidRDefault="0051000F" w:rsidP="0051000F">
            <w:pPr>
              <w:spacing w:after="0" w:line="240" w:lineRule="auto"/>
              <w:rPr>
                <w:rFonts w:eastAsia="Times New Roman" w:cstheme="minorHAnsi"/>
                <w:sz w:val="24"/>
                <w:szCs w:val="24"/>
                <w:lang w:eastAsia="fi-FI"/>
              </w:rPr>
            </w:pPr>
            <w:r w:rsidRPr="002A0E4C">
              <w:rPr>
                <w:rFonts w:eastAsia="Times New Roman" w:cstheme="minorHAnsi"/>
                <w:sz w:val="24"/>
                <w:szCs w:val="24"/>
                <w:lang w:eastAsia="fi-FI"/>
              </w:rPr>
              <w:t>4. Tarjotaan</w:t>
            </w:r>
            <w:r w:rsidRPr="00C45625">
              <w:rPr>
                <w:rFonts w:eastAsia="Times New Roman" w:cstheme="minorHAnsi"/>
                <w:sz w:val="24"/>
                <w:szCs w:val="24"/>
                <w:lang w:eastAsia="fi-FI"/>
              </w:rPr>
              <w:t xml:space="preserve"> </w:t>
            </w:r>
            <w:r w:rsidRPr="00C45625">
              <w:rPr>
                <w:rFonts w:eastAsia="Times New Roman" w:cstheme="minorHAnsi"/>
                <w:b/>
                <w:bCs/>
                <w:sz w:val="24"/>
                <w:szCs w:val="24"/>
                <w:lang w:eastAsia="fi-FI"/>
              </w:rPr>
              <w:t>käytännönläheistä ohjausta ja tukea</w:t>
            </w:r>
            <w:r w:rsidRPr="00C45625">
              <w:rPr>
                <w:rFonts w:eastAsia="Times New Roman" w:cstheme="minorHAnsi"/>
                <w:sz w:val="24"/>
                <w:szCs w:val="24"/>
                <w:lang w:eastAsia="fi-FI"/>
              </w:rPr>
              <w:t xml:space="preserve"> hyvinvointia edistävän ruokailun toteutumiseksi</w:t>
            </w:r>
          </w:p>
          <w:p w14:paraId="0C96AA80" w14:textId="77777777" w:rsidR="0051000F" w:rsidRPr="007224C6" w:rsidRDefault="0051000F" w:rsidP="0051000F">
            <w:pPr>
              <w:spacing w:after="0" w:line="240" w:lineRule="auto"/>
              <w:rPr>
                <w:sz w:val="28"/>
                <w:szCs w:val="28"/>
              </w:rPr>
            </w:pPr>
          </w:p>
        </w:tc>
        <w:tc>
          <w:tcPr>
            <w:tcW w:w="3015"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0B179F2F" w14:textId="77777777" w:rsidR="0051000F" w:rsidRPr="000A0E3A" w:rsidRDefault="0051000F" w:rsidP="00A3009C">
            <w:pPr>
              <w:pStyle w:val="Eivli"/>
              <w:rPr>
                <w:rFonts w:cstheme="minorHAnsi"/>
                <w:b/>
                <w:bCs/>
                <w:kern w:val="24"/>
              </w:rPr>
            </w:pPr>
            <w:r w:rsidRPr="000A0E3A">
              <w:rPr>
                <w:b/>
                <w:bCs/>
              </w:rPr>
              <w:t>Kunta:</w:t>
            </w:r>
          </w:p>
          <w:p w14:paraId="11B8B282" w14:textId="77777777" w:rsidR="0051000F" w:rsidRPr="000A0E3A" w:rsidRDefault="0051000F" w:rsidP="00CF7645">
            <w:pPr>
              <w:pStyle w:val="Eivli"/>
              <w:numPr>
                <w:ilvl w:val="0"/>
                <w:numId w:val="7"/>
              </w:numPr>
              <w:rPr>
                <w:rFonts w:cstheme="minorHAnsi"/>
                <w:kern w:val="24"/>
              </w:rPr>
            </w:pPr>
            <w:r w:rsidRPr="000A0E3A">
              <w:rPr>
                <w:rFonts w:cstheme="minorHAnsi"/>
                <w:kern w:val="24"/>
              </w:rPr>
              <w:t xml:space="preserve">Sivistystoimi </w:t>
            </w:r>
          </w:p>
          <w:p w14:paraId="1163B0AF" w14:textId="2EE9C78B" w:rsidR="0051000F" w:rsidRPr="000A0E3A" w:rsidRDefault="0051000F" w:rsidP="00CF7645">
            <w:pPr>
              <w:pStyle w:val="Eivli"/>
              <w:numPr>
                <w:ilvl w:val="0"/>
                <w:numId w:val="7"/>
              </w:numPr>
              <w:rPr>
                <w:rFonts w:cstheme="minorHAnsi"/>
                <w:kern w:val="24"/>
              </w:rPr>
            </w:pPr>
            <w:r w:rsidRPr="000A0E3A">
              <w:rPr>
                <w:rFonts w:cstheme="minorHAnsi"/>
                <w:kern w:val="24"/>
              </w:rPr>
              <w:t>Nuorisotyö ja -palvelut</w:t>
            </w:r>
            <w:r w:rsidR="00037057">
              <w:rPr>
                <w:rFonts w:cstheme="minorHAnsi"/>
                <w:kern w:val="24"/>
              </w:rPr>
              <w:t>, työpajatoiminta</w:t>
            </w:r>
          </w:p>
          <w:p w14:paraId="75A4EC2E" w14:textId="6665367A" w:rsidR="0051000F" w:rsidRPr="000A0E3A" w:rsidRDefault="0051000F" w:rsidP="00CF7645">
            <w:pPr>
              <w:pStyle w:val="Eivli"/>
              <w:numPr>
                <w:ilvl w:val="0"/>
                <w:numId w:val="7"/>
              </w:numPr>
              <w:rPr>
                <w:rFonts w:cstheme="minorHAnsi"/>
                <w:kern w:val="24"/>
              </w:rPr>
            </w:pPr>
            <w:r w:rsidRPr="000A0E3A">
              <w:rPr>
                <w:rFonts w:cstheme="minorHAnsi"/>
                <w:kern w:val="24"/>
              </w:rPr>
              <w:t>Liikuntapalvelut, liikuntaneuvonta</w:t>
            </w:r>
          </w:p>
          <w:p w14:paraId="5305A170" w14:textId="77777777" w:rsidR="0051000F" w:rsidRPr="000A0E3A" w:rsidRDefault="0051000F" w:rsidP="00A3009C">
            <w:pPr>
              <w:pStyle w:val="Eivli"/>
              <w:rPr>
                <w:b/>
                <w:bCs/>
              </w:rPr>
            </w:pPr>
            <w:r w:rsidRPr="000A0E3A">
              <w:rPr>
                <w:b/>
                <w:bCs/>
              </w:rPr>
              <w:t>Yhteistyö:</w:t>
            </w:r>
          </w:p>
          <w:p w14:paraId="51954B93" w14:textId="77777777" w:rsidR="0051000F" w:rsidRPr="000A0E3A" w:rsidRDefault="007224C6" w:rsidP="00CF7645">
            <w:pPr>
              <w:pStyle w:val="Eivli"/>
              <w:numPr>
                <w:ilvl w:val="0"/>
                <w:numId w:val="7"/>
              </w:numPr>
              <w:rPr>
                <w:rFonts w:cstheme="minorHAnsi"/>
                <w:kern w:val="24"/>
              </w:rPr>
            </w:pPr>
            <w:r w:rsidRPr="000A0E3A">
              <w:rPr>
                <w:rFonts w:cstheme="minorHAnsi"/>
                <w:kern w:val="24"/>
              </w:rPr>
              <w:t>Ravitsemusterapiayksikkö</w:t>
            </w:r>
          </w:p>
          <w:p w14:paraId="6F429F1F" w14:textId="280696AB" w:rsidR="0051000F" w:rsidRPr="000A0E3A" w:rsidRDefault="0051000F" w:rsidP="00CF7645">
            <w:pPr>
              <w:pStyle w:val="Eivli"/>
              <w:numPr>
                <w:ilvl w:val="0"/>
                <w:numId w:val="7"/>
              </w:numPr>
              <w:rPr>
                <w:b/>
                <w:bCs/>
              </w:rPr>
            </w:pPr>
            <w:r w:rsidRPr="000A0E3A">
              <w:rPr>
                <w:rFonts w:cstheme="minorHAnsi"/>
                <w:kern w:val="24"/>
              </w:rPr>
              <w:t>Kolmas sektori</w:t>
            </w:r>
            <w:r w:rsidR="002A0E4C" w:rsidRPr="000A0E3A">
              <w:rPr>
                <w:rFonts w:cstheme="minorHAnsi"/>
                <w:kern w:val="24"/>
              </w:rPr>
              <w:t>, srk</w:t>
            </w:r>
          </w:p>
          <w:p w14:paraId="7B91E116" w14:textId="4748A498" w:rsidR="0051000F" w:rsidRPr="000A0E3A" w:rsidRDefault="0051000F" w:rsidP="00CF7645">
            <w:pPr>
              <w:pStyle w:val="Eivli"/>
              <w:numPr>
                <w:ilvl w:val="0"/>
                <w:numId w:val="7"/>
              </w:numPr>
              <w:rPr>
                <w:rFonts w:cstheme="minorHAnsi"/>
                <w:kern w:val="24"/>
              </w:rPr>
            </w:pPr>
            <w:r w:rsidRPr="000A0E3A">
              <w:rPr>
                <w:rFonts w:cstheme="minorHAnsi"/>
                <w:kern w:val="24"/>
              </w:rPr>
              <w:t>Kaupat</w:t>
            </w:r>
          </w:p>
          <w:p w14:paraId="48DF282B" w14:textId="37F1BE05" w:rsidR="0051000F" w:rsidRPr="000A0E3A" w:rsidRDefault="0051000F" w:rsidP="00CF7645">
            <w:pPr>
              <w:pStyle w:val="Eivli"/>
              <w:numPr>
                <w:ilvl w:val="0"/>
                <w:numId w:val="7"/>
              </w:numPr>
              <w:rPr>
                <w:rFonts w:cstheme="minorHAnsi"/>
                <w:kern w:val="24"/>
              </w:rPr>
            </w:pPr>
            <w:r w:rsidRPr="000A0E3A">
              <w:rPr>
                <w:rFonts w:cstheme="minorHAnsi"/>
                <w:kern w:val="24"/>
              </w:rPr>
              <w:t>Hävikki-/</w:t>
            </w:r>
            <w:proofErr w:type="spellStart"/>
            <w:r w:rsidRPr="000A0E3A">
              <w:rPr>
                <w:rFonts w:cstheme="minorHAnsi"/>
                <w:kern w:val="24"/>
              </w:rPr>
              <w:t>hyvikkiruoka</w:t>
            </w:r>
            <w:proofErr w:type="spellEnd"/>
            <w:r w:rsidRPr="000A0E3A">
              <w:rPr>
                <w:rFonts w:cstheme="minorHAnsi"/>
                <w:kern w:val="24"/>
              </w:rPr>
              <w:t xml:space="preserve"> (yksityiset ja julkiset toimijat)</w:t>
            </w:r>
          </w:p>
          <w:p w14:paraId="2CD748B9" w14:textId="10BD5E2C" w:rsidR="0051000F" w:rsidRPr="000A0E3A" w:rsidRDefault="0051000F" w:rsidP="0051000F">
            <w:pPr>
              <w:pStyle w:val="Eivli"/>
              <w:rPr>
                <w:b/>
                <w:bCs/>
              </w:rPr>
            </w:pPr>
            <w:proofErr w:type="spellStart"/>
            <w:r w:rsidRPr="000A0E3A">
              <w:rPr>
                <w:b/>
                <w:bCs/>
              </w:rPr>
              <w:t>Hyvaks</w:t>
            </w:r>
            <w:proofErr w:type="spellEnd"/>
            <w:r w:rsidRPr="000A0E3A">
              <w:rPr>
                <w:b/>
                <w:bCs/>
              </w:rPr>
              <w:t>: </w:t>
            </w:r>
          </w:p>
          <w:p w14:paraId="62610CD9" w14:textId="421D4973" w:rsidR="0051000F" w:rsidRPr="000A0E3A" w:rsidRDefault="007224C6" w:rsidP="00CF7645">
            <w:pPr>
              <w:pStyle w:val="Eivli"/>
              <w:numPr>
                <w:ilvl w:val="0"/>
                <w:numId w:val="7"/>
              </w:numPr>
            </w:pPr>
            <w:r w:rsidRPr="000A0E3A">
              <w:t>Koulu- ja opiskeluterveydenhuolto</w:t>
            </w:r>
          </w:p>
          <w:p w14:paraId="1466949A" w14:textId="73E2E466" w:rsidR="007224C6" w:rsidRPr="000A0E3A" w:rsidRDefault="007224C6" w:rsidP="00CF7645">
            <w:pPr>
              <w:pStyle w:val="Eivli"/>
              <w:numPr>
                <w:ilvl w:val="0"/>
                <w:numId w:val="7"/>
              </w:numPr>
            </w:pPr>
            <w:r w:rsidRPr="000A0E3A">
              <w:t>Suun terveydenhuolto</w:t>
            </w:r>
          </w:p>
          <w:p w14:paraId="3E5F8DAB" w14:textId="77777777" w:rsidR="0051000F" w:rsidRPr="000A0E3A" w:rsidRDefault="0051000F" w:rsidP="00CF7645">
            <w:pPr>
              <w:pStyle w:val="Eivli"/>
              <w:numPr>
                <w:ilvl w:val="0"/>
                <w:numId w:val="7"/>
              </w:numPr>
              <w:rPr>
                <w:rFonts w:cstheme="minorHAnsi"/>
                <w:kern w:val="24"/>
              </w:rPr>
            </w:pPr>
            <w:r w:rsidRPr="000A0E3A">
              <w:rPr>
                <w:rFonts w:cstheme="minorHAnsi"/>
                <w:kern w:val="24"/>
              </w:rPr>
              <w:t xml:space="preserve">Ravitsemustyöryhmä, </w:t>
            </w:r>
            <w:proofErr w:type="spellStart"/>
            <w:r w:rsidRPr="000A0E3A">
              <w:rPr>
                <w:rFonts w:cstheme="minorHAnsi"/>
                <w:kern w:val="24"/>
              </w:rPr>
              <w:t>Hyvaks</w:t>
            </w:r>
            <w:proofErr w:type="spellEnd"/>
          </w:p>
          <w:p w14:paraId="58A5D15F" w14:textId="3B61076C" w:rsidR="007224C6" w:rsidRPr="007224C6" w:rsidRDefault="007224C6" w:rsidP="0051000F">
            <w:pPr>
              <w:pStyle w:val="Eivli"/>
              <w:ind w:left="360"/>
              <w:rPr>
                <w:sz w:val="24"/>
                <w:szCs w:val="24"/>
              </w:rPr>
            </w:pPr>
          </w:p>
        </w:tc>
        <w:tc>
          <w:tcPr>
            <w:tcW w:w="3686"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6C5E0A04" w14:textId="4037D73E" w:rsidR="0051000F" w:rsidRDefault="0051000F" w:rsidP="00CF7645">
            <w:pPr>
              <w:numPr>
                <w:ilvl w:val="0"/>
                <w:numId w:val="6"/>
              </w:numPr>
              <w:tabs>
                <w:tab w:val="num" w:pos="720"/>
              </w:tabs>
              <w:rPr>
                <w:rFonts w:eastAsiaTheme="minorEastAsia" w:cstheme="minorHAnsi"/>
                <w:b/>
                <w:bCs/>
                <w:color w:val="000000" w:themeColor="dark1"/>
                <w:kern w:val="24"/>
                <w:sz w:val="24"/>
                <w:szCs w:val="24"/>
                <w:lang w:eastAsia="fi-FI"/>
              </w:rPr>
            </w:pPr>
            <w:r>
              <w:rPr>
                <w:rFonts w:eastAsiaTheme="minorEastAsia" w:cstheme="minorHAnsi"/>
                <w:b/>
                <w:bCs/>
                <w:color w:val="000000" w:themeColor="dark1"/>
                <w:kern w:val="24"/>
                <w:sz w:val="24"/>
                <w:szCs w:val="24"/>
                <w:lang w:eastAsia="fi-FI"/>
              </w:rPr>
              <w:t xml:space="preserve">Saatavilla on </w:t>
            </w:r>
            <w:r w:rsidRPr="0051000F">
              <w:rPr>
                <w:rFonts w:eastAsiaTheme="minorEastAsia" w:cstheme="minorHAnsi"/>
                <w:b/>
                <w:bCs/>
                <w:color w:val="000000" w:themeColor="dark1"/>
                <w:kern w:val="24"/>
                <w:sz w:val="24"/>
                <w:szCs w:val="24"/>
                <w:lang w:eastAsia="fi-FI"/>
              </w:rPr>
              <w:t>eri toimijoiden järjestämää ohjausta ja palveluita</w:t>
            </w:r>
            <w:r>
              <w:rPr>
                <w:rFonts w:eastAsiaTheme="minorEastAsia" w:cstheme="minorHAnsi"/>
                <w:b/>
                <w:bCs/>
                <w:color w:val="000000" w:themeColor="dark1"/>
                <w:kern w:val="24"/>
                <w:sz w:val="24"/>
                <w:szCs w:val="24"/>
                <w:lang w:eastAsia="fi-FI"/>
              </w:rPr>
              <w:t xml:space="preserve"> </w:t>
            </w:r>
          </w:p>
          <w:p w14:paraId="1BD1392E" w14:textId="77777777" w:rsidR="0051000F" w:rsidRPr="0051000F" w:rsidRDefault="0051000F" w:rsidP="00CF7645">
            <w:pPr>
              <w:numPr>
                <w:ilvl w:val="0"/>
                <w:numId w:val="6"/>
              </w:numPr>
              <w:tabs>
                <w:tab w:val="num" w:pos="720"/>
              </w:tabs>
              <w:rPr>
                <w:rFonts w:eastAsiaTheme="minorEastAsia" w:cstheme="minorHAnsi"/>
                <w:b/>
                <w:bCs/>
                <w:color w:val="000000" w:themeColor="dark1"/>
                <w:kern w:val="24"/>
                <w:sz w:val="24"/>
                <w:szCs w:val="24"/>
                <w:lang w:eastAsia="fi-FI"/>
              </w:rPr>
            </w:pPr>
            <w:r w:rsidRPr="0051000F">
              <w:rPr>
                <w:rFonts w:eastAsiaTheme="minorEastAsia" w:cstheme="minorHAnsi"/>
                <w:b/>
                <w:bCs/>
                <w:color w:val="000000" w:themeColor="dark1"/>
                <w:kern w:val="24"/>
                <w:sz w:val="24"/>
                <w:szCs w:val="24"/>
                <w:lang w:eastAsia="fi-FI"/>
              </w:rPr>
              <w:t>Käytännönläheinen yhteisesti sovittu malli, ohjaus ja tuki erityistä tukea tarvitsevien nuorten ruokailuun</w:t>
            </w:r>
          </w:p>
          <w:p w14:paraId="075A5E5B" w14:textId="77777777" w:rsidR="007224C6" w:rsidRPr="007224C6" w:rsidRDefault="007224C6" w:rsidP="0051000F">
            <w:pPr>
              <w:ind w:left="360"/>
              <w:rPr>
                <w:rFonts w:eastAsiaTheme="minorEastAsia" w:cstheme="minorHAnsi"/>
                <w:b/>
                <w:bCs/>
                <w:color w:val="000000" w:themeColor="dark1"/>
                <w:kern w:val="24"/>
                <w:sz w:val="24"/>
                <w:szCs w:val="24"/>
                <w:lang w:eastAsia="fi-FI"/>
              </w:rPr>
            </w:pP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30E26ADA" w14:textId="77777777" w:rsidR="0051000F" w:rsidRPr="000A0E3A" w:rsidRDefault="0051000F" w:rsidP="00A3009C"/>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792A03F6" w14:textId="77777777" w:rsidR="0051000F" w:rsidRPr="000A0E3A" w:rsidRDefault="0051000F" w:rsidP="00A3009C"/>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5BE6DB3E" w14:textId="77777777" w:rsidR="0051000F" w:rsidRPr="000A0E3A" w:rsidRDefault="0051000F" w:rsidP="00A3009C"/>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4275C280" w14:textId="77777777" w:rsidR="0051000F" w:rsidRPr="000A0E3A" w:rsidRDefault="0051000F" w:rsidP="00A3009C"/>
          <w:p w14:paraId="3AB36E55" w14:textId="77777777" w:rsidR="0051000F" w:rsidRPr="000A0E3A" w:rsidRDefault="0051000F" w:rsidP="00A3009C"/>
          <w:p w14:paraId="109C97CF" w14:textId="77777777" w:rsidR="0051000F" w:rsidRPr="000A0E3A" w:rsidRDefault="0051000F" w:rsidP="00A3009C"/>
          <w:p w14:paraId="7AF21933" w14:textId="77777777" w:rsidR="0051000F" w:rsidRPr="000A0E3A" w:rsidRDefault="0051000F" w:rsidP="0051000F"/>
        </w:tc>
      </w:tr>
    </w:tbl>
    <w:p w14:paraId="1F1FA8D3" w14:textId="77777777" w:rsidR="0051000F" w:rsidRDefault="0051000F">
      <w:pPr>
        <w:rPr>
          <w:b/>
          <w:bCs/>
          <w:sz w:val="28"/>
          <w:szCs w:val="28"/>
        </w:rPr>
      </w:pPr>
    </w:p>
    <w:p w14:paraId="5EE32B69" w14:textId="3825F4F2" w:rsidR="005F4B13" w:rsidRDefault="005F4B13">
      <w:pPr>
        <w:rPr>
          <w:sz w:val="28"/>
          <w:szCs w:val="28"/>
        </w:rPr>
      </w:pPr>
    </w:p>
    <w:p w14:paraId="2332BDB6" w14:textId="6CA4A1C4" w:rsidR="00021F9A" w:rsidRDefault="00021F9A">
      <w:pPr>
        <w:rPr>
          <w:sz w:val="28"/>
          <w:szCs w:val="28"/>
        </w:rPr>
      </w:pPr>
    </w:p>
    <w:p w14:paraId="02DED451" w14:textId="7019255F" w:rsidR="00021F9A" w:rsidRDefault="00021F9A">
      <w:pPr>
        <w:rPr>
          <w:sz w:val="28"/>
          <w:szCs w:val="28"/>
        </w:rPr>
      </w:pPr>
    </w:p>
    <w:p w14:paraId="0FBBA9E5" w14:textId="2D717DC0" w:rsidR="0051000F" w:rsidRDefault="0051000F">
      <w:pPr>
        <w:rPr>
          <w:sz w:val="28"/>
          <w:szCs w:val="28"/>
        </w:rPr>
      </w:pPr>
    </w:p>
    <w:p w14:paraId="2E862970" w14:textId="77777777" w:rsidR="00AD4F1F" w:rsidRDefault="00AD4F1F">
      <w:pPr>
        <w:rPr>
          <w:sz w:val="28"/>
          <w:szCs w:val="28"/>
        </w:rPr>
      </w:pPr>
    </w:p>
    <w:tbl>
      <w:tblPr>
        <w:tblW w:w="15583" w:type="dxa"/>
        <w:tblLayout w:type="fixed"/>
        <w:tblCellMar>
          <w:left w:w="0" w:type="dxa"/>
          <w:right w:w="0" w:type="dxa"/>
        </w:tblCellMar>
        <w:tblLook w:val="0420" w:firstRow="1" w:lastRow="0" w:firstColumn="0" w:lastColumn="0" w:noHBand="0" w:noVBand="1"/>
      </w:tblPr>
      <w:tblGrid>
        <w:gridCol w:w="3212"/>
        <w:gridCol w:w="3015"/>
        <w:gridCol w:w="3686"/>
        <w:gridCol w:w="425"/>
        <w:gridCol w:w="425"/>
        <w:gridCol w:w="426"/>
        <w:gridCol w:w="4394"/>
      </w:tblGrid>
      <w:tr w:rsidR="0051000F" w:rsidRPr="007224C6" w14:paraId="6EA055B0" w14:textId="77777777" w:rsidTr="00AD4F1F">
        <w:trPr>
          <w:trHeight w:val="341"/>
        </w:trPr>
        <w:tc>
          <w:tcPr>
            <w:tcW w:w="3212"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5E2F9DD5" w14:textId="77777777" w:rsidR="0051000F" w:rsidRPr="007224C6" w:rsidRDefault="0051000F" w:rsidP="00A3009C">
            <w:pPr>
              <w:spacing w:after="0" w:line="240" w:lineRule="auto"/>
              <w:rPr>
                <w:sz w:val="28"/>
                <w:szCs w:val="28"/>
              </w:rPr>
            </w:pPr>
            <w:r w:rsidRPr="007224C6">
              <w:rPr>
                <w:rFonts w:eastAsia="Times New Roman" w:cstheme="minorHAnsi"/>
                <w:b/>
                <w:bCs/>
                <w:color w:val="000000" w:themeColor="text1"/>
                <w:kern w:val="24"/>
                <w:sz w:val="24"/>
                <w:szCs w:val="24"/>
                <w:lang w:eastAsia="fi-FI"/>
              </w:rPr>
              <w:lastRenderedPageBreak/>
              <w:t xml:space="preserve">Tavoite </w:t>
            </w:r>
          </w:p>
        </w:tc>
        <w:tc>
          <w:tcPr>
            <w:tcW w:w="3015"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3C6DA5B" w14:textId="77777777" w:rsidR="0051000F" w:rsidRPr="007224C6" w:rsidRDefault="0051000F" w:rsidP="00A3009C">
            <w:pPr>
              <w:rPr>
                <w:rFonts w:eastAsia="Times New Roman" w:cstheme="minorHAnsi"/>
                <w:b/>
                <w:bCs/>
                <w:color w:val="000000" w:themeColor="text1"/>
                <w:kern w:val="24"/>
                <w:sz w:val="24"/>
                <w:szCs w:val="24"/>
                <w:lang w:eastAsia="fi-FI"/>
              </w:rPr>
            </w:pPr>
            <w:r w:rsidRPr="007224C6">
              <w:rPr>
                <w:rFonts w:eastAsia="Times New Roman" w:cstheme="minorHAnsi"/>
                <w:b/>
                <w:bCs/>
                <w:color w:val="000000" w:themeColor="text1"/>
                <w:kern w:val="24"/>
                <w:sz w:val="24"/>
                <w:szCs w:val="24"/>
                <w:lang w:eastAsia="fi-FI"/>
              </w:rPr>
              <w:t>Vastuutaho / yhteistyö</w:t>
            </w:r>
          </w:p>
        </w:tc>
        <w:tc>
          <w:tcPr>
            <w:tcW w:w="3686" w:type="dxa"/>
            <w:vMerge w:val="restart"/>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DE41A95" w14:textId="77777777" w:rsidR="006674FC" w:rsidRPr="006674FC" w:rsidRDefault="006674FC" w:rsidP="006674FC">
            <w:pPr>
              <w:pStyle w:val="Eivli"/>
              <w:rPr>
                <w:rFonts w:cstheme="minorHAnsi"/>
                <w:b/>
                <w:bCs/>
                <w:sz w:val="24"/>
                <w:szCs w:val="24"/>
                <w:lang w:eastAsia="fi-FI"/>
              </w:rPr>
            </w:pPr>
            <w:r w:rsidRPr="006674FC">
              <w:rPr>
                <w:rFonts w:cstheme="minorHAnsi"/>
                <w:b/>
                <w:bCs/>
                <w:sz w:val="24"/>
                <w:szCs w:val="24"/>
                <w:lang w:eastAsia="fi-FI"/>
              </w:rPr>
              <w:t xml:space="preserve">Toimenpiteet </w:t>
            </w:r>
          </w:p>
          <w:p w14:paraId="02DC8479" w14:textId="1E0BB8EA" w:rsidR="006674FC" w:rsidRPr="00AD4F1F" w:rsidRDefault="006674FC" w:rsidP="00CF7645">
            <w:pPr>
              <w:pStyle w:val="Eivli"/>
              <w:numPr>
                <w:ilvl w:val="0"/>
                <w:numId w:val="1"/>
              </w:numPr>
              <w:rPr>
                <w:rFonts w:cstheme="minorHAnsi"/>
              </w:rPr>
            </w:pPr>
            <w:r w:rsidRPr="00AD4F1F">
              <w:rPr>
                <w:rFonts w:cstheme="minorHAnsi"/>
              </w:rPr>
              <w:t xml:space="preserve">Esimerkkejä </w:t>
            </w:r>
            <w:r w:rsidR="00456B18">
              <w:rPr>
                <w:rFonts w:cstheme="minorHAnsi"/>
              </w:rPr>
              <w:t xml:space="preserve">käytännön </w:t>
            </w:r>
            <w:r w:rsidRPr="00AD4F1F">
              <w:rPr>
                <w:rFonts w:cstheme="minorHAnsi"/>
              </w:rPr>
              <w:t>toimenpiteistä ohje -liitteessä</w:t>
            </w:r>
          </w:p>
          <w:p w14:paraId="489DC38B" w14:textId="60D2CE3A" w:rsidR="0051000F" w:rsidRPr="007224C6" w:rsidRDefault="006674FC" w:rsidP="00CF7645">
            <w:pPr>
              <w:pStyle w:val="Luettelokappale"/>
              <w:numPr>
                <w:ilvl w:val="0"/>
                <w:numId w:val="1"/>
              </w:numPr>
              <w:rPr>
                <w:rFonts w:cstheme="minorHAnsi"/>
                <w:szCs w:val="36"/>
              </w:rPr>
            </w:pPr>
            <w:r w:rsidRPr="00AD4F1F">
              <w:rPr>
                <w:rFonts w:asciiTheme="minorHAnsi" w:hAnsiTheme="minorHAnsi" w:cstheme="minorHAnsi"/>
                <w:sz w:val="22"/>
                <w:szCs w:val="22"/>
              </w:rPr>
              <w:t>Toimenpide-esitykset viedään ikäryhmän toteutustaulukkoon</w:t>
            </w:r>
          </w:p>
        </w:tc>
        <w:tc>
          <w:tcPr>
            <w:tcW w:w="5670" w:type="dxa"/>
            <w:gridSpan w:val="4"/>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7637C31" w14:textId="44BA24F4" w:rsidR="0051000F" w:rsidRPr="007224C6" w:rsidRDefault="0051000F" w:rsidP="00A3009C">
            <w:pPr>
              <w:rPr>
                <w:sz w:val="24"/>
                <w:szCs w:val="24"/>
              </w:rPr>
            </w:pPr>
            <w:r w:rsidRPr="007224C6">
              <w:rPr>
                <w:b/>
                <w:bCs/>
                <w:sz w:val="24"/>
                <w:szCs w:val="24"/>
              </w:rPr>
              <w:t>Toimenpiteiden eteneminen</w:t>
            </w:r>
            <w:r w:rsidRPr="007224C6">
              <w:rPr>
                <w:sz w:val="24"/>
                <w:szCs w:val="24"/>
              </w:rPr>
              <w:t xml:space="preserve"> </w:t>
            </w:r>
            <w:r w:rsidRPr="00AD4F1F">
              <w:t>(</w:t>
            </w:r>
            <w:r w:rsidRPr="00AD4F1F">
              <w:rPr>
                <w:b/>
                <w:bCs/>
              </w:rPr>
              <w:t>K</w:t>
            </w:r>
            <w:r w:rsidRPr="00AD4F1F">
              <w:t xml:space="preserve">yllä / </w:t>
            </w:r>
            <w:r w:rsidRPr="00AD4F1F">
              <w:rPr>
                <w:b/>
                <w:bCs/>
              </w:rPr>
              <w:t>O</w:t>
            </w:r>
            <w:r w:rsidRPr="00AD4F1F">
              <w:t xml:space="preserve">sittain / </w:t>
            </w:r>
            <w:r w:rsidRPr="00AD4F1F">
              <w:rPr>
                <w:b/>
                <w:bCs/>
              </w:rPr>
              <w:t>E</w:t>
            </w:r>
            <w:r w:rsidRPr="00AD4F1F">
              <w:t xml:space="preserve">i / </w:t>
            </w:r>
            <w:r w:rsidRPr="00AD4F1F">
              <w:rPr>
                <w:b/>
                <w:bCs/>
              </w:rPr>
              <w:t>S</w:t>
            </w:r>
            <w:r w:rsidRPr="00AD4F1F">
              <w:t>uunnitelma ja aikataulu)</w:t>
            </w:r>
          </w:p>
        </w:tc>
      </w:tr>
      <w:tr w:rsidR="0051000F" w:rsidRPr="007224C6" w14:paraId="13AA7C90" w14:textId="77777777" w:rsidTr="00AD4F1F">
        <w:trPr>
          <w:trHeight w:val="20"/>
        </w:trPr>
        <w:tc>
          <w:tcPr>
            <w:tcW w:w="3212" w:type="dxa"/>
            <w:vMerge/>
            <w:tcBorders>
              <w:top w:val="single" w:sz="8" w:space="0" w:color="FFFFFF"/>
              <w:left w:val="single" w:sz="8" w:space="0" w:color="FFFFFF"/>
              <w:bottom w:val="single" w:sz="24" w:space="0" w:color="FFFFFF"/>
              <w:right w:val="single" w:sz="8" w:space="0" w:color="FFFFFF"/>
            </w:tcBorders>
            <w:vAlign w:val="center"/>
            <w:hideMark/>
          </w:tcPr>
          <w:p w14:paraId="180444BD" w14:textId="77777777" w:rsidR="0051000F" w:rsidRPr="007224C6" w:rsidRDefault="0051000F" w:rsidP="00A3009C">
            <w:pPr>
              <w:rPr>
                <w:sz w:val="28"/>
                <w:szCs w:val="28"/>
              </w:rPr>
            </w:pPr>
          </w:p>
        </w:tc>
        <w:tc>
          <w:tcPr>
            <w:tcW w:w="3015" w:type="dxa"/>
            <w:vMerge/>
            <w:tcBorders>
              <w:top w:val="single" w:sz="8" w:space="0" w:color="FFFFFF"/>
              <w:left w:val="single" w:sz="8" w:space="0" w:color="FFFFFF"/>
              <w:bottom w:val="single" w:sz="24" w:space="0" w:color="FFFFFF"/>
              <w:right w:val="single" w:sz="8" w:space="0" w:color="FFFFFF"/>
            </w:tcBorders>
            <w:vAlign w:val="center"/>
            <w:hideMark/>
          </w:tcPr>
          <w:p w14:paraId="76CDCD9D" w14:textId="77777777" w:rsidR="0051000F" w:rsidRPr="007224C6" w:rsidRDefault="0051000F" w:rsidP="00A3009C">
            <w:pPr>
              <w:rPr>
                <w:sz w:val="28"/>
                <w:szCs w:val="28"/>
              </w:rPr>
            </w:pPr>
          </w:p>
        </w:tc>
        <w:tc>
          <w:tcPr>
            <w:tcW w:w="3686" w:type="dxa"/>
            <w:vMerge/>
            <w:tcBorders>
              <w:top w:val="single" w:sz="8" w:space="0" w:color="FFFFFF"/>
              <w:left w:val="single" w:sz="8" w:space="0" w:color="FFFFFF"/>
              <w:bottom w:val="single" w:sz="24" w:space="0" w:color="FFFFFF"/>
              <w:right w:val="single" w:sz="8" w:space="0" w:color="FFFFFF"/>
            </w:tcBorders>
            <w:vAlign w:val="center"/>
            <w:hideMark/>
          </w:tcPr>
          <w:p w14:paraId="505600C3" w14:textId="77777777" w:rsidR="0051000F" w:rsidRPr="007224C6" w:rsidRDefault="0051000F" w:rsidP="00A3009C">
            <w:pPr>
              <w:rPr>
                <w:sz w:val="28"/>
                <w:szCs w:val="28"/>
              </w:rPr>
            </w:pPr>
          </w:p>
        </w:tc>
        <w:tc>
          <w:tcPr>
            <w:tcW w:w="425" w:type="dxa"/>
            <w:tcBorders>
              <w:top w:val="single" w:sz="24" w:space="0" w:color="FFFFFF"/>
              <w:left w:val="single" w:sz="24"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0E681514" w14:textId="77777777" w:rsidR="0051000F" w:rsidRPr="007224C6" w:rsidRDefault="0051000F" w:rsidP="00A3009C">
            <w:r w:rsidRPr="007224C6">
              <w:t>K</w:t>
            </w:r>
          </w:p>
        </w:tc>
        <w:tc>
          <w:tcPr>
            <w:tcW w:w="425"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49FD6ABE" w14:textId="77777777" w:rsidR="0051000F" w:rsidRPr="007224C6" w:rsidRDefault="0051000F" w:rsidP="00A3009C">
            <w:r w:rsidRPr="007224C6">
              <w:t>O</w:t>
            </w:r>
          </w:p>
        </w:tc>
        <w:tc>
          <w:tcPr>
            <w:tcW w:w="426"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19F4E9FF" w14:textId="77777777" w:rsidR="0051000F" w:rsidRPr="007224C6" w:rsidRDefault="0051000F" w:rsidP="00A3009C">
            <w:r w:rsidRPr="007224C6">
              <w:t>E</w:t>
            </w:r>
          </w:p>
        </w:tc>
        <w:tc>
          <w:tcPr>
            <w:tcW w:w="4394" w:type="dxa"/>
            <w:tcBorders>
              <w:top w:val="single" w:sz="24" w:space="0" w:color="FFFFFF"/>
              <w:left w:val="single" w:sz="8" w:space="0" w:color="FFFFFF"/>
              <w:bottom w:val="single" w:sz="8" w:space="0" w:color="FFFFFF"/>
              <w:right w:val="single" w:sz="8" w:space="0" w:color="FFFFFF"/>
            </w:tcBorders>
            <w:shd w:val="clear" w:color="auto" w:fill="C3E69E"/>
            <w:tcMar>
              <w:top w:w="72" w:type="dxa"/>
              <w:left w:w="144" w:type="dxa"/>
              <w:bottom w:w="72" w:type="dxa"/>
              <w:right w:w="144" w:type="dxa"/>
            </w:tcMar>
            <w:hideMark/>
          </w:tcPr>
          <w:p w14:paraId="63C18F7C" w14:textId="77777777" w:rsidR="0051000F" w:rsidRPr="007224C6" w:rsidRDefault="0051000F" w:rsidP="00A3009C">
            <w:r w:rsidRPr="007224C6">
              <w:t>S, aikataulu ja mittarit</w:t>
            </w:r>
          </w:p>
        </w:tc>
      </w:tr>
      <w:tr w:rsidR="0051000F" w:rsidRPr="007224C6" w14:paraId="3C32A0A8" w14:textId="77777777" w:rsidTr="00A3009C">
        <w:trPr>
          <w:trHeight w:val="284"/>
        </w:trPr>
        <w:tc>
          <w:tcPr>
            <w:tcW w:w="3212"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5B44BBFD" w14:textId="77777777" w:rsidR="0051000F" w:rsidRPr="00EA33FD" w:rsidRDefault="0051000F" w:rsidP="0051000F">
            <w:pPr>
              <w:spacing w:after="0" w:line="240" w:lineRule="auto"/>
              <w:rPr>
                <w:rFonts w:eastAsia="Times New Roman" w:cstheme="minorHAnsi"/>
                <w:sz w:val="24"/>
                <w:szCs w:val="24"/>
                <w:lang w:eastAsia="fi-FI"/>
              </w:rPr>
            </w:pPr>
            <w:r w:rsidRPr="00FB18C4">
              <w:rPr>
                <w:rFonts w:eastAsia="Times New Roman" w:cstheme="minorHAnsi"/>
                <w:sz w:val="24"/>
                <w:szCs w:val="24"/>
                <w:lang w:eastAsia="fi-FI"/>
              </w:rPr>
              <w:t>5. Varmistetaan</w:t>
            </w:r>
            <w:r w:rsidRPr="00EA33FD">
              <w:rPr>
                <w:rFonts w:eastAsia="Times New Roman" w:cstheme="minorHAnsi"/>
                <w:sz w:val="24"/>
                <w:szCs w:val="24"/>
                <w:lang w:eastAsia="fi-FI"/>
              </w:rPr>
              <w:t xml:space="preserve">, että ravitsemus ja hyvinvointia tukeva ruokailu kuuluvat </w:t>
            </w:r>
            <w:r w:rsidRPr="00EA33FD">
              <w:rPr>
                <w:rFonts w:eastAsia="Times New Roman" w:cstheme="minorHAnsi"/>
                <w:b/>
                <w:bCs/>
                <w:sz w:val="24"/>
                <w:szCs w:val="24"/>
                <w:lang w:eastAsia="fi-FI"/>
              </w:rPr>
              <w:t>osaksi elämäntapaohjausta ja hoitoa.</w:t>
            </w:r>
          </w:p>
          <w:p w14:paraId="76ECB2AC" w14:textId="77777777" w:rsidR="0051000F" w:rsidRPr="00EA33FD" w:rsidRDefault="0051000F" w:rsidP="0051000F">
            <w:pPr>
              <w:spacing w:after="0" w:line="240" w:lineRule="auto"/>
              <w:rPr>
                <w:rFonts w:eastAsia="Times New Roman" w:cstheme="minorHAnsi"/>
                <w:sz w:val="24"/>
                <w:szCs w:val="24"/>
                <w:lang w:eastAsia="fi-FI"/>
              </w:rPr>
            </w:pPr>
            <w:r w:rsidRPr="00EA33FD">
              <w:rPr>
                <w:rFonts w:eastAsia="Times New Roman" w:cstheme="minorHAnsi"/>
                <w:sz w:val="24"/>
                <w:szCs w:val="24"/>
                <w:lang w:eastAsia="fi-FI"/>
              </w:rPr>
              <w:t xml:space="preserve">Ohjauksessa käytetään </w:t>
            </w:r>
            <w:r w:rsidRPr="00EA33FD">
              <w:rPr>
                <w:rFonts w:eastAsia="Times New Roman" w:cstheme="minorHAnsi"/>
                <w:b/>
                <w:bCs/>
                <w:sz w:val="24"/>
                <w:szCs w:val="24"/>
                <w:lang w:eastAsia="fi-FI"/>
              </w:rPr>
              <w:t>vaikuttavia menetelmiä ja hyviä käytännön toimintamalleja</w:t>
            </w:r>
            <w:r w:rsidRPr="00EA33FD">
              <w:rPr>
                <w:rFonts w:eastAsia="Times New Roman" w:cstheme="minorHAnsi"/>
                <w:sz w:val="24"/>
                <w:szCs w:val="24"/>
                <w:lang w:eastAsia="fi-FI"/>
              </w:rPr>
              <w:t xml:space="preserve"> eri ikäryhmien ohjaukseen</w:t>
            </w:r>
          </w:p>
          <w:p w14:paraId="6228402E" w14:textId="77777777" w:rsidR="0051000F" w:rsidRPr="007224C6" w:rsidRDefault="0051000F" w:rsidP="0051000F">
            <w:pPr>
              <w:spacing w:after="0" w:line="240" w:lineRule="auto"/>
              <w:rPr>
                <w:sz w:val="28"/>
                <w:szCs w:val="28"/>
              </w:rPr>
            </w:pPr>
          </w:p>
        </w:tc>
        <w:tc>
          <w:tcPr>
            <w:tcW w:w="3015"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3D330538" w14:textId="77777777" w:rsidR="0051000F" w:rsidRPr="00AD4F1F" w:rsidRDefault="0051000F" w:rsidP="00A3009C">
            <w:pPr>
              <w:pStyle w:val="Eivli"/>
              <w:rPr>
                <w:rFonts w:cstheme="minorHAnsi"/>
                <w:b/>
                <w:bCs/>
                <w:color w:val="000000" w:themeColor="dark1"/>
                <w:kern w:val="24"/>
              </w:rPr>
            </w:pPr>
            <w:r w:rsidRPr="00AD4F1F">
              <w:rPr>
                <w:b/>
                <w:bCs/>
              </w:rPr>
              <w:t>Kunta:</w:t>
            </w:r>
          </w:p>
          <w:p w14:paraId="695C0D62" w14:textId="77777777" w:rsidR="0051000F" w:rsidRPr="00AD4F1F" w:rsidRDefault="0051000F" w:rsidP="00CF7645">
            <w:pPr>
              <w:pStyle w:val="Eivli"/>
              <w:numPr>
                <w:ilvl w:val="0"/>
                <w:numId w:val="7"/>
              </w:numPr>
              <w:rPr>
                <w:rFonts w:cstheme="minorHAnsi"/>
                <w:color w:val="000000" w:themeColor="dark1"/>
                <w:kern w:val="24"/>
              </w:rPr>
            </w:pPr>
            <w:r w:rsidRPr="00AD4F1F">
              <w:rPr>
                <w:rFonts w:cstheme="minorHAnsi"/>
                <w:color w:val="000000" w:themeColor="dark1"/>
                <w:kern w:val="24"/>
              </w:rPr>
              <w:t xml:space="preserve">Sivistystoimi </w:t>
            </w:r>
          </w:p>
          <w:p w14:paraId="4325B3A7" w14:textId="77777777" w:rsidR="0051000F" w:rsidRPr="00AD4F1F" w:rsidRDefault="0051000F" w:rsidP="00CF7645">
            <w:pPr>
              <w:pStyle w:val="Eivli"/>
              <w:numPr>
                <w:ilvl w:val="0"/>
                <w:numId w:val="7"/>
              </w:numPr>
              <w:rPr>
                <w:rFonts w:cstheme="minorHAnsi"/>
                <w:color w:val="000000" w:themeColor="dark1"/>
                <w:kern w:val="24"/>
              </w:rPr>
            </w:pPr>
            <w:r w:rsidRPr="00AD4F1F">
              <w:rPr>
                <w:rFonts w:cstheme="minorHAnsi"/>
                <w:color w:val="000000" w:themeColor="dark1"/>
                <w:kern w:val="24"/>
              </w:rPr>
              <w:t>Ruokapalvelut</w:t>
            </w:r>
          </w:p>
          <w:p w14:paraId="78BDEE31" w14:textId="7D9C5A9E" w:rsidR="0051000F" w:rsidRPr="00AD4F1F" w:rsidRDefault="0051000F" w:rsidP="00CF7645">
            <w:pPr>
              <w:pStyle w:val="Eivli"/>
              <w:numPr>
                <w:ilvl w:val="0"/>
                <w:numId w:val="7"/>
              </w:numPr>
              <w:rPr>
                <w:rFonts w:cstheme="minorHAnsi"/>
                <w:color w:val="000000" w:themeColor="dark1"/>
                <w:kern w:val="24"/>
              </w:rPr>
            </w:pPr>
            <w:r w:rsidRPr="00AD4F1F">
              <w:rPr>
                <w:rFonts w:cstheme="minorHAnsi"/>
                <w:color w:val="000000" w:themeColor="dark1"/>
                <w:kern w:val="24"/>
              </w:rPr>
              <w:t>Liikuntapalvelut liikuntaneuvonta</w:t>
            </w:r>
          </w:p>
          <w:p w14:paraId="7B422049" w14:textId="475191CC" w:rsidR="0051000F" w:rsidRPr="00AD4F1F" w:rsidRDefault="0051000F" w:rsidP="00CF7645">
            <w:pPr>
              <w:pStyle w:val="Eivli"/>
              <w:numPr>
                <w:ilvl w:val="0"/>
                <w:numId w:val="7"/>
              </w:numPr>
              <w:rPr>
                <w:rFonts w:cstheme="minorHAnsi"/>
                <w:color w:val="000000" w:themeColor="dark1"/>
                <w:kern w:val="24"/>
              </w:rPr>
            </w:pPr>
            <w:r w:rsidRPr="00AD4F1F">
              <w:rPr>
                <w:rFonts w:cstheme="minorHAnsi"/>
                <w:color w:val="000000" w:themeColor="dark1"/>
                <w:kern w:val="24"/>
              </w:rPr>
              <w:t>Vapaa-ajan ja harrastustoiminta</w:t>
            </w:r>
          </w:p>
          <w:p w14:paraId="396BBAA7" w14:textId="77777777" w:rsidR="0051000F" w:rsidRPr="00AD4F1F" w:rsidRDefault="0051000F" w:rsidP="00A3009C">
            <w:pPr>
              <w:pStyle w:val="Eivli"/>
              <w:rPr>
                <w:b/>
                <w:bCs/>
              </w:rPr>
            </w:pPr>
            <w:r w:rsidRPr="00AD4F1F">
              <w:rPr>
                <w:b/>
                <w:bCs/>
              </w:rPr>
              <w:t>Yhteistyö:</w:t>
            </w:r>
          </w:p>
          <w:p w14:paraId="74E46C36" w14:textId="77777777" w:rsidR="0051000F" w:rsidRPr="00AD4F1F" w:rsidRDefault="007224C6" w:rsidP="00CF7645">
            <w:pPr>
              <w:pStyle w:val="Eivli"/>
              <w:numPr>
                <w:ilvl w:val="0"/>
                <w:numId w:val="7"/>
              </w:numPr>
              <w:rPr>
                <w:rFonts w:cstheme="minorHAnsi"/>
                <w:color w:val="000000" w:themeColor="dark1"/>
                <w:kern w:val="24"/>
              </w:rPr>
            </w:pPr>
            <w:r w:rsidRPr="00AD4F1F">
              <w:rPr>
                <w:rFonts w:cstheme="minorHAnsi"/>
                <w:color w:val="000000" w:themeColor="dark1"/>
                <w:kern w:val="24"/>
              </w:rPr>
              <w:t>Ravitsemusterapiayksikkö</w:t>
            </w:r>
          </w:p>
          <w:p w14:paraId="7A1841C2" w14:textId="7E32FDA3" w:rsidR="0051000F" w:rsidRPr="00AD4F1F" w:rsidRDefault="0051000F" w:rsidP="00CF7645">
            <w:pPr>
              <w:pStyle w:val="Eivli"/>
              <w:numPr>
                <w:ilvl w:val="0"/>
                <w:numId w:val="7"/>
              </w:numPr>
              <w:rPr>
                <w:b/>
                <w:bCs/>
              </w:rPr>
            </w:pPr>
            <w:r w:rsidRPr="00AD4F1F">
              <w:rPr>
                <w:rFonts w:cstheme="minorHAnsi"/>
                <w:color w:val="000000" w:themeColor="dark1"/>
                <w:kern w:val="24"/>
              </w:rPr>
              <w:t>Kolmas sektori</w:t>
            </w:r>
            <w:r w:rsidR="00FB18C4" w:rsidRPr="00AD4F1F">
              <w:rPr>
                <w:rFonts w:cstheme="minorHAnsi"/>
                <w:color w:val="000000" w:themeColor="dark1"/>
                <w:kern w:val="24"/>
              </w:rPr>
              <w:t>, srk</w:t>
            </w:r>
          </w:p>
          <w:p w14:paraId="54861634" w14:textId="61AF8A1B" w:rsidR="0051000F" w:rsidRPr="00AD4F1F" w:rsidRDefault="0051000F" w:rsidP="00CF7645">
            <w:pPr>
              <w:pStyle w:val="Eivli"/>
              <w:numPr>
                <w:ilvl w:val="0"/>
                <w:numId w:val="7"/>
              </w:numPr>
              <w:rPr>
                <w:b/>
                <w:bCs/>
              </w:rPr>
            </w:pPr>
            <w:r w:rsidRPr="00AD4F1F">
              <w:rPr>
                <w:rFonts w:cstheme="minorHAnsi"/>
                <w:color w:val="000000" w:themeColor="dark1"/>
                <w:kern w:val="24"/>
              </w:rPr>
              <w:t>Ravitsemustyöryhmä</w:t>
            </w:r>
          </w:p>
          <w:p w14:paraId="69F1217C" w14:textId="77777777" w:rsidR="0051000F" w:rsidRPr="00AD4F1F" w:rsidRDefault="0051000F" w:rsidP="00A3009C">
            <w:pPr>
              <w:pStyle w:val="Eivli"/>
              <w:rPr>
                <w:b/>
                <w:bCs/>
              </w:rPr>
            </w:pPr>
            <w:proofErr w:type="spellStart"/>
            <w:r w:rsidRPr="00AD4F1F">
              <w:rPr>
                <w:b/>
                <w:bCs/>
              </w:rPr>
              <w:t>Hyvaks</w:t>
            </w:r>
            <w:proofErr w:type="spellEnd"/>
            <w:r w:rsidRPr="00AD4F1F">
              <w:rPr>
                <w:b/>
                <w:bCs/>
              </w:rPr>
              <w:t>: </w:t>
            </w:r>
          </w:p>
          <w:p w14:paraId="629E85A9" w14:textId="163BBC35" w:rsidR="0051000F" w:rsidRPr="00AD4F1F" w:rsidRDefault="007224C6" w:rsidP="00CF7645">
            <w:pPr>
              <w:pStyle w:val="Eivli"/>
              <w:numPr>
                <w:ilvl w:val="0"/>
                <w:numId w:val="7"/>
              </w:numPr>
            </w:pPr>
            <w:r w:rsidRPr="00AD4F1F">
              <w:t>Koulu- ja opiskeluterveydenhuolto</w:t>
            </w:r>
          </w:p>
          <w:p w14:paraId="767A88A5" w14:textId="77777777" w:rsidR="0051000F" w:rsidRPr="00AD4F1F" w:rsidRDefault="007224C6" w:rsidP="00CF7645">
            <w:pPr>
              <w:pStyle w:val="Eivli"/>
              <w:numPr>
                <w:ilvl w:val="0"/>
                <w:numId w:val="7"/>
              </w:numPr>
            </w:pPr>
            <w:r w:rsidRPr="00AD4F1F">
              <w:t>Suun terveydenhuolto</w:t>
            </w:r>
          </w:p>
          <w:p w14:paraId="55D9237E" w14:textId="39A182B5" w:rsidR="0051000F" w:rsidRPr="00AD4F1F" w:rsidRDefault="0051000F" w:rsidP="00CF7645">
            <w:pPr>
              <w:pStyle w:val="Eivli"/>
              <w:numPr>
                <w:ilvl w:val="0"/>
                <w:numId w:val="7"/>
              </w:numPr>
              <w:rPr>
                <w:rFonts w:cstheme="minorHAnsi"/>
                <w:color w:val="000000" w:themeColor="dark1"/>
                <w:kern w:val="24"/>
              </w:rPr>
            </w:pPr>
            <w:r w:rsidRPr="00AD4F1F">
              <w:rPr>
                <w:rFonts w:cstheme="minorHAnsi"/>
                <w:color w:val="000000" w:themeColor="dark1"/>
                <w:kern w:val="24"/>
              </w:rPr>
              <w:t>Ravitsemustyöryhmä</w:t>
            </w:r>
          </w:p>
          <w:p w14:paraId="6DB408B4" w14:textId="5124F85B" w:rsidR="0004636B" w:rsidRPr="00AD4F1F" w:rsidRDefault="0004636B" w:rsidP="00CF7645">
            <w:pPr>
              <w:pStyle w:val="Eivli"/>
              <w:numPr>
                <w:ilvl w:val="0"/>
                <w:numId w:val="7"/>
              </w:numPr>
              <w:rPr>
                <w:rFonts w:cstheme="minorHAnsi"/>
                <w:color w:val="000000" w:themeColor="dark1"/>
                <w:kern w:val="24"/>
              </w:rPr>
            </w:pPr>
            <w:r w:rsidRPr="00AD4F1F">
              <w:rPr>
                <w:rFonts w:cstheme="minorHAnsi"/>
                <w:color w:val="000000" w:themeColor="dark1"/>
                <w:kern w:val="24"/>
              </w:rPr>
              <w:t>Kuntoutus- ja terapiatyö</w:t>
            </w:r>
          </w:p>
          <w:p w14:paraId="505C2B6B" w14:textId="36DD3788" w:rsidR="0004636B" w:rsidRPr="00AD4F1F" w:rsidRDefault="0004636B" w:rsidP="00CF7645">
            <w:pPr>
              <w:pStyle w:val="Eivli"/>
              <w:numPr>
                <w:ilvl w:val="0"/>
                <w:numId w:val="7"/>
              </w:numPr>
              <w:rPr>
                <w:rFonts w:cstheme="minorHAnsi"/>
                <w:color w:val="000000" w:themeColor="dark1"/>
                <w:kern w:val="24"/>
              </w:rPr>
            </w:pPr>
            <w:r w:rsidRPr="00AD4F1F">
              <w:rPr>
                <w:rFonts w:cstheme="minorHAnsi"/>
                <w:color w:val="000000" w:themeColor="dark1"/>
                <w:kern w:val="24"/>
              </w:rPr>
              <w:t>Ravitsemusterapia</w:t>
            </w:r>
          </w:p>
          <w:p w14:paraId="063374DD" w14:textId="77777777" w:rsidR="007224C6" w:rsidRPr="007224C6" w:rsidRDefault="007224C6" w:rsidP="00A3009C">
            <w:pPr>
              <w:pStyle w:val="Eivli"/>
              <w:ind w:left="360"/>
              <w:rPr>
                <w:sz w:val="24"/>
                <w:szCs w:val="24"/>
              </w:rPr>
            </w:pPr>
          </w:p>
        </w:tc>
        <w:tc>
          <w:tcPr>
            <w:tcW w:w="3686" w:type="dxa"/>
            <w:tcBorders>
              <w:top w:val="single" w:sz="24"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4C6F9DD0" w14:textId="77B370E3" w:rsidR="0004636B" w:rsidRPr="0004636B" w:rsidRDefault="0004636B" w:rsidP="00CF7645">
            <w:pPr>
              <w:numPr>
                <w:ilvl w:val="0"/>
                <w:numId w:val="6"/>
              </w:numPr>
              <w:tabs>
                <w:tab w:val="num" w:pos="720"/>
              </w:tabs>
              <w:rPr>
                <w:rFonts w:eastAsiaTheme="minorEastAsia" w:cstheme="minorHAnsi"/>
                <w:b/>
                <w:bCs/>
                <w:color w:val="000000" w:themeColor="dark1"/>
                <w:kern w:val="24"/>
                <w:sz w:val="24"/>
                <w:szCs w:val="24"/>
              </w:rPr>
            </w:pPr>
            <w:r w:rsidRPr="0004636B">
              <w:rPr>
                <w:rFonts w:eastAsiaTheme="minorEastAsia" w:cstheme="minorHAnsi"/>
                <w:b/>
                <w:bCs/>
                <w:color w:val="000000" w:themeColor="dark1"/>
                <w:kern w:val="24"/>
                <w:sz w:val="24"/>
                <w:szCs w:val="24"/>
                <w:lang w:eastAsia="fi-FI"/>
              </w:rPr>
              <w:t xml:space="preserve">Nuorten, </w:t>
            </w:r>
            <w:r w:rsidRPr="0004636B">
              <w:rPr>
                <w:rFonts w:cstheme="minorHAnsi"/>
                <w:b/>
                <w:bCs/>
                <w:color w:val="000000" w:themeColor="dark1"/>
                <w:kern w:val="24"/>
                <w:sz w:val="24"/>
                <w:szCs w:val="24"/>
              </w:rPr>
              <w:t xml:space="preserve">perheiden, ammattilaisten ja kolmannen sektorin toimijoiden käytössä on yhteiset, vaikuttavat </w:t>
            </w:r>
            <w:r w:rsidR="00FA79F8">
              <w:rPr>
                <w:rFonts w:cstheme="minorHAnsi"/>
                <w:b/>
                <w:bCs/>
                <w:color w:val="000000" w:themeColor="dark1"/>
                <w:kern w:val="24"/>
                <w:sz w:val="24"/>
                <w:szCs w:val="24"/>
              </w:rPr>
              <w:t xml:space="preserve">elämäntapaohjauksen sekä </w:t>
            </w:r>
            <w:r w:rsidRPr="00FA79F8">
              <w:rPr>
                <w:rFonts w:cstheme="minorHAnsi"/>
                <w:b/>
                <w:bCs/>
                <w:color w:val="000000" w:themeColor="dark1"/>
                <w:kern w:val="24"/>
                <w:sz w:val="24"/>
                <w:szCs w:val="24"/>
              </w:rPr>
              <w:t>ruokakasvatuksen aineistot ja toimintamallit</w:t>
            </w:r>
            <w:r w:rsidR="00FA79F8">
              <w:rPr>
                <w:rFonts w:cstheme="minorHAnsi"/>
                <w:b/>
                <w:bCs/>
                <w:color w:val="000000" w:themeColor="dark1"/>
                <w:kern w:val="24"/>
                <w:sz w:val="24"/>
                <w:szCs w:val="24"/>
                <w:u w:val="single"/>
              </w:rPr>
              <w:t xml:space="preserve"> </w:t>
            </w:r>
          </w:p>
          <w:p w14:paraId="5D1186D3" w14:textId="77777777" w:rsidR="007224C6" w:rsidRPr="007224C6" w:rsidRDefault="007224C6" w:rsidP="0004636B">
            <w:pPr>
              <w:ind w:left="360"/>
              <w:rPr>
                <w:rFonts w:eastAsiaTheme="minorEastAsia" w:cstheme="minorHAnsi"/>
                <w:b/>
                <w:bCs/>
                <w:color w:val="000000" w:themeColor="dark1"/>
                <w:kern w:val="24"/>
                <w:sz w:val="24"/>
                <w:szCs w:val="24"/>
                <w:lang w:eastAsia="fi-FI"/>
              </w:rPr>
            </w:pPr>
          </w:p>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046E28D1" w14:textId="77777777" w:rsidR="0051000F" w:rsidRPr="00530BD7" w:rsidRDefault="0051000F" w:rsidP="00A3009C"/>
        </w:tc>
        <w:tc>
          <w:tcPr>
            <w:tcW w:w="425"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11209D70" w14:textId="77777777" w:rsidR="0051000F" w:rsidRPr="00530BD7" w:rsidRDefault="0051000F" w:rsidP="00A3009C"/>
        </w:tc>
        <w:tc>
          <w:tcPr>
            <w:tcW w:w="426"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2B449E6A" w14:textId="77777777" w:rsidR="0051000F" w:rsidRPr="00530BD7" w:rsidRDefault="0051000F" w:rsidP="00A3009C"/>
        </w:tc>
        <w:tc>
          <w:tcPr>
            <w:tcW w:w="4394" w:type="dxa"/>
            <w:tcBorders>
              <w:top w:val="single" w:sz="8" w:space="0" w:color="FFFFFF"/>
              <w:left w:val="single" w:sz="8" w:space="0" w:color="FFFFFF"/>
              <w:bottom w:val="single" w:sz="8" w:space="0" w:color="FFFFFF"/>
              <w:right w:val="single" w:sz="8" w:space="0" w:color="FFFFFF"/>
            </w:tcBorders>
            <w:shd w:val="clear" w:color="auto" w:fill="DBE8CC"/>
            <w:tcMar>
              <w:top w:w="72" w:type="dxa"/>
              <w:left w:w="144" w:type="dxa"/>
              <w:bottom w:w="72" w:type="dxa"/>
              <w:right w:w="144" w:type="dxa"/>
            </w:tcMar>
            <w:hideMark/>
          </w:tcPr>
          <w:p w14:paraId="027E225A" w14:textId="445B3732" w:rsidR="0051000F" w:rsidRPr="00530BD7" w:rsidRDefault="0051000F" w:rsidP="00A3009C"/>
          <w:p w14:paraId="3BF88201" w14:textId="77777777" w:rsidR="0051000F" w:rsidRPr="00530BD7" w:rsidRDefault="0051000F" w:rsidP="00A3009C"/>
          <w:p w14:paraId="47A039C1" w14:textId="77777777" w:rsidR="0051000F" w:rsidRPr="00530BD7" w:rsidRDefault="0051000F" w:rsidP="00A3009C"/>
          <w:p w14:paraId="68D48657" w14:textId="77777777" w:rsidR="0051000F" w:rsidRPr="00530BD7" w:rsidRDefault="0051000F" w:rsidP="00A3009C"/>
        </w:tc>
      </w:tr>
    </w:tbl>
    <w:p w14:paraId="75F1F421" w14:textId="77777777" w:rsidR="0051000F" w:rsidRDefault="0051000F">
      <w:pPr>
        <w:rPr>
          <w:sz w:val="28"/>
          <w:szCs w:val="28"/>
        </w:rPr>
      </w:pPr>
    </w:p>
    <w:p w14:paraId="136E9637" w14:textId="482B2806" w:rsidR="00021F9A" w:rsidRDefault="00021F9A">
      <w:pPr>
        <w:rPr>
          <w:sz w:val="28"/>
          <w:szCs w:val="28"/>
        </w:rPr>
      </w:pPr>
    </w:p>
    <w:p w14:paraId="3AAB52E0" w14:textId="30D552D9" w:rsidR="00C45625" w:rsidRDefault="00C45625">
      <w:pPr>
        <w:rPr>
          <w:sz w:val="28"/>
          <w:szCs w:val="28"/>
        </w:rPr>
      </w:pPr>
    </w:p>
    <w:p w14:paraId="02D81F3C" w14:textId="3832F074" w:rsidR="00897B1F" w:rsidRDefault="00897B1F">
      <w:pPr>
        <w:rPr>
          <w:sz w:val="28"/>
          <w:szCs w:val="28"/>
        </w:rPr>
      </w:pPr>
    </w:p>
    <w:p w14:paraId="153F59B4" w14:textId="3A61046A" w:rsidR="00897B1F" w:rsidRDefault="00897B1F">
      <w:pPr>
        <w:rPr>
          <w:sz w:val="28"/>
          <w:szCs w:val="28"/>
        </w:rPr>
      </w:pPr>
    </w:p>
    <w:p w14:paraId="36F32EED" w14:textId="2A5BFA76" w:rsidR="00897B1F" w:rsidRDefault="00897B1F">
      <w:pPr>
        <w:rPr>
          <w:sz w:val="28"/>
          <w:szCs w:val="28"/>
        </w:rPr>
      </w:pPr>
    </w:p>
    <w:p w14:paraId="25A45BD5" w14:textId="77777777" w:rsidR="00897B1F" w:rsidRDefault="00897B1F">
      <w:pPr>
        <w:rPr>
          <w:sz w:val="28"/>
          <w:szCs w:val="28"/>
        </w:rPr>
      </w:pPr>
    </w:p>
    <w:p w14:paraId="66CF1618" w14:textId="681D313D" w:rsidR="0034058B" w:rsidRPr="00456B18" w:rsidRDefault="0034058B">
      <w:pPr>
        <w:rPr>
          <w:sz w:val="24"/>
          <w:szCs w:val="24"/>
        </w:rPr>
      </w:pPr>
      <w:r w:rsidRPr="00456B18">
        <w:rPr>
          <w:sz w:val="24"/>
          <w:szCs w:val="24"/>
          <w:u w:val="single"/>
        </w:rPr>
        <w:lastRenderedPageBreak/>
        <w:t>Toteutustaulukko</w:t>
      </w:r>
      <w:r w:rsidRPr="00456B18">
        <w:rPr>
          <w:sz w:val="24"/>
          <w:szCs w:val="24"/>
        </w:rPr>
        <w:t xml:space="preserve"> kunnassa sovittujen toimenpiteiden kokoamiseen ja vuosisuunnitelman tekoon.</w:t>
      </w:r>
      <w:r w:rsidR="00456B18">
        <w:rPr>
          <w:sz w:val="24"/>
          <w:szCs w:val="24"/>
        </w:rPr>
        <w:t xml:space="preserve"> </w:t>
      </w:r>
      <w:r w:rsidRPr="00456B18">
        <w:rPr>
          <w:sz w:val="24"/>
          <w:szCs w:val="24"/>
        </w:rPr>
        <w:t xml:space="preserve">Kohderyhmä: </w:t>
      </w:r>
      <w:r w:rsidR="0004636B" w:rsidRPr="00456B18">
        <w:rPr>
          <w:sz w:val="24"/>
          <w:szCs w:val="24"/>
        </w:rPr>
        <w:t>Nuoret (13-29-vuotiaat)</w:t>
      </w:r>
    </w:p>
    <w:tbl>
      <w:tblPr>
        <w:tblW w:w="15766" w:type="dxa"/>
        <w:tblCellMar>
          <w:left w:w="0" w:type="dxa"/>
          <w:right w:w="0" w:type="dxa"/>
        </w:tblCellMar>
        <w:tblLook w:val="04A0" w:firstRow="1" w:lastRow="0" w:firstColumn="1" w:lastColumn="0" w:noHBand="0" w:noVBand="1"/>
      </w:tblPr>
      <w:tblGrid>
        <w:gridCol w:w="2252"/>
        <w:gridCol w:w="2252"/>
        <w:gridCol w:w="2252"/>
        <w:gridCol w:w="2253"/>
        <w:gridCol w:w="2252"/>
        <w:gridCol w:w="2252"/>
        <w:gridCol w:w="2253"/>
      </w:tblGrid>
      <w:tr w:rsidR="0034058B" w:rsidRPr="003E4D8D" w14:paraId="5B1F280D" w14:textId="77777777" w:rsidTr="0034058B">
        <w:trPr>
          <w:trHeight w:val="1398"/>
        </w:trPr>
        <w:tc>
          <w:tcPr>
            <w:tcW w:w="22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695174A2" w14:textId="77777777" w:rsidR="003E4D8D" w:rsidRPr="003E4D8D" w:rsidRDefault="003E4D8D" w:rsidP="003E4D8D">
            <w:pPr>
              <w:rPr>
                <w:color w:val="FFFFFF" w:themeColor="background1"/>
                <w:sz w:val="28"/>
                <w:szCs w:val="28"/>
              </w:rPr>
            </w:pPr>
            <w:r w:rsidRPr="003E4D8D">
              <w:rPr>
                <w:b/>
                <w:bCs/>
                <w:color w:val="FFFFFF" w:themeColor="background1"/>
                <w:sz w:val="28"/>
                <w:szCs w:val="28"/>
              </w:rPr>
              <w:t>Tavoite: 1-5</w:t>
            </w:r>
          </w:p>
        </w:tc>
        <w:tc>
          <w:tcPr>
            <w:tcW w:w="22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74F46701" w14:textId="77777777" w:rsidR="003E4D8D" w:rsidRPr="003E4D8D" w:rsidRDefault="003E4D8D" w:rsidP="003E4D8D">
            <w:pPr>
              <w:rPr>
                <w:color w:val="FFFFFF" w:themeColor="background1"/>
                <w:sz w:val="28"/>
                <w:szCs w:val="28"/>
              </w:rPr>
            </w:pPr>
            <w:r w:rsidRPr="003E4D8D">
              <w:rPr>
                <w:b/>
                <w:bCs/>
                <w:color w:val="FFFFFF" w:themeColor="background1"/>
                <w:sz w:val="28"/>
                <w:szCs w:val="28"/>
              </w:rPr>
              <w:t>Valitut toimenpiteet</w:t>
            </w:r>
          </w:p>
        </w:tc>
        <w:tc>
          <w:tcPr>
            <w:tcW w:w="22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5F2090BD" w14:textId="77777777" w:rsidR="003E4D8D" w:rsidRPr="003E4D8D" w:rsidRDefault="003E4D8D" w:rsidP="003E4D8D">
            <w:pPr>
              <w:rPr>
                <w:color w:val="FFFFFF" w:themeColor="background1"/>
                <w:sz w:val="28"/>
                <w:szCs w:val="28"/>
              </w:rPr>
            </w:pPr>
            <w:r w:rsidRPr="003E4D8D">
              <w:rPr>
                <w:b/>
                <w:bCs/>
                <w:color w:val="FFFFFF" w:themeColor="background1"/>
                <w:sz w:val="28"/>
                <w:szCs w:val="28"/>
              </w:rPr>
              <w:t>Koordinointi ja yhteistyö</w:t>
            </w:r>
          </w:p>
        </w:tc>
        <w:tc>
          <w:tcPr>
            <w:tcW w:w="225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7F5D9AC4" w14:textId="77777777" w:rsidR="003E4D8D" w:rsidRPr="003E4D8D" w:rsidRDefault="003E4D8D" w:rsidP="003E4D8D">
            <w:pPr>
              <w:rPr>
                <w:color w:val="FFFFFF" w:themeColor="background1"/>
                <w:sz w:val="28"/>
                <w:szCs w:val="28"/>
              </w:rPr>
            </w:pPr>
            <w:r w:rsidRPr="003E4D8D">
              <w:rPr>
                <w:b/>
                <w:bCs/>
                <w:color w:val="FFFFFF" w:themeColor="background1"/>
                <w:sz w:val="28"/>
                <w:szCs w:val="28"/>
              </w:rPr>
              <w:t>Mitä voimme tehdä ja miten toteutamme?</w:t>
            </w:r>
          </w:p>
        </w:tc>
        <w:tc>
          <w:tcPr>
            <w:tcW w:w="22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450757ED" w14:textId="77777777" w:rsidR="003E4D8D" w:rsidRPr="003E4D8D" w:rsidRDefault="003E4D8D" w:rsidP="003E4D8D">
            <w:pPr>
              <w:rPr>
                <w:color w:val="FFFFFF" w:themeColor="background1"/>
                <w:sz w:val="28"/>
                <w:szCs w:val="28"/>
              </w:rPr>
            </w:pPr>
            <w:r w:rsidRPr="003E4D8D">
              <w:rPr>
                <w:b/>
                <w:bCs/>
                <w:color w:val="FFFFFF" w:themeColor="background1"/>
                <w:sz w:val="28"/>
                <w:szCs w:val="28"/>
              </w:rPr>
              <w:t>Milloin toteutamme?</w:t>
            </w:r>
          </w:p>
        </w:tc>
        <w:tc>
          <w:tcPr>
            <w:tcW w:w="225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45C4E95A" w14:textId="77777777" w:rsidR="003E4D8D" w:rsidRPr="003E4D8D" w:rsidRDefault="003E4D8D" w:rsidP="003E4D8D">
            <w:pPr>
              <w:rPr>
                <w:color w:val="FFFFFF" w:themeColor="background1"/>
                <w:sz w:val="28"/>
                <w:szCs w:val="28"/>
              </w:rPr>
            </w:pPr>
            <w:r w:rsidRPr="003E4D8D">
              <w:rPr>
                <w:b/>
                <w:bCs/>
                <w:color w:val="FFFFFF" w:themeColor="background1"/>
                <w:sz w:val="28"/>
                <w:szCs w:val="28"/>
              </w:rPr>
              <w:t>Kuka vastaa?</w:t>
            </w:r>
          </w:p>
        </w:tc>
        <w:tc>
          <w:tcPr>
            <w:tcW w:w="225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8" w:type="dxa"/>
              <w:bottom w:w="0" w:type="dxa"/>
              <w:right w:w="88" w:type="dxa"/>
            </w:tcMar>
            <w:hideMark/>
          </w:tcPr>
          <w:p w14:paraId="2E38FBC3" w14:textId="77777777" w:rsidR="003E4D8D" w:rsidRPr="003E4D8D" w:rsidRDefault="003E4D8D" w:rsidP="003E4D8D">
            <w:pPr>
              <w:rPr>
                <w:color w:val="FFFFFF" w:themeColor="background1"/>
                <w:sz w:val="28"/>
                <w:szCs w:val="28"/>
              </w:rPr>
            </w:pPr>
            <w:r w:rsidRPr="003E4D8D">
              <w:rPr>
                <w:b/>
                <w:bCs/>
                <w:color w:val="FFFFFF" w:themeColor="background1"/>
                <w:sz w:val="28"/>
                <w:szCs w:val="28"/>
              </w:rPr>
              <w:t>Mahdolliset haasteet</w:t>
            </w:r>
          </w:p>
        </w:tc>
      </w:tr>
      <w:tr w:rsidR="0034058B" w:rsidRPr="003E4D8D" w14:paraId="768B6DF4" w14:textId="77777777" w:rsidTr="0034058B">
        <w:trPr>
          <w:trHeight w:val="3067"/>
        </w:trPr>
        <w:tc>
          <w:tcPr>
            <w:tcW w:w="2252" w:type="dxa"/>
            <w:tcBorders>
              <w:top w:val="single" w:sz="24"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hideMark/>
          </w:tcPr>
          <w:p w14:paraId="55506E1C" w14:textId="77777777" w:rsidR="003E4D8D" w:rsidRPr="003E4D8D" w:rsidRDefault="003E4D8D" w:rsidP="003E4D8D">
            <w:pPr>
              <w:rPr>
                <w:sz w:val="28"/>
                <w:szCs w:val="28"/>
              </w:rPr>
            </w:pPr>
            <w:r w:rsidRPr="003E4D8D">
              <w:rPr>
                <w:b/>
                <w:bCs/>
                <w:sz w:val="28"/>
                <w:szCs w:val="28"/>
              </w:rPr>
              <w:t> </w:t>
            </w:r>
          </w:p>
          <w:p w14:paraId="099D1DE3" w14:textId="77777777" w:rsidR="003E4D8D" w:rsidRPr="003E4D8D" w:rsidRDefault="003E4D8D" w:rsidP="003E4D8D">
            <w:pPr>
              <w:rPr>
                <w:sz w:val="28"/>
                <w:szCs w:val="28"/>
              </w:rPr>
            </w:pPr>
            <w:r w:rsidRPr="003E4D8D">
              <w:rPr>
                <w:b/>
                <w:bCs/>
                <w:sz w:val="28"/>
                <w:szCs w:val="28"/>
              </w:rPr>
              <w:t> </w:t>
            </w:r>
          </w:p>
          <w:p w14:paraId="6B904EA6" w14:textId="77777777" w:rsidR="003E4D8D" w:rsidRPr="003E4D8D" w:rsidRDefault="003E4D8D" w:rsidP="003E4D8D">
            <w:pPr>
              <w:rPr>
                <w:sz w:val="28"/>
                <w:szCs w:val="28"/>
              </w:rPr>
            </w:pPr>
            <w:r w:rsidRPr="003E4D8D">
              <w:rPr>
                <w:b/>
                <w:bCs/>
                <w:sz w:val="28"/>
                <w:szCs w:val="28"/>
              </w:rPr>
              <w:t> </w:t>
            </w:r>
          </w:p>
          <w:p w14:paraId="1A26378F" w14:textId="77777777" w:rsidR="003E4D8D" w:rsidRPr="003E4D8D" w:rsidRDefault="003E4D8D" w:rsidP="003E4D8D">
            <w:pPr>
              <w:rPr>
                <w:sz w:val="28"/>
                <w:szCs w:val="28"/>
              </w:rPr>
            </w:pPr>
            <w:r w:rsidRPr="003E4D8D">
              <w:rPr>
                <w:b/>
                <w:bCs/>
                <w:sz w:val="28"/>
                <w:szCs w:val="28"/>
              </w:rPr>
              <w:t> </w:t>
            </w:r>
          </w:p>
          <w:p w14:paraId="472E292A" w14:textId="77777777" w:rsidR="003E4D8D" w:rsidRPr="003E4D8D" w:rsidRDefault="003E4D8D" w:rsidP="003E4D8D">
            <w:pPr>
              <w:rPr>
                <w:sz w:val="28"/>
                <w:szCs w:val="28"/>
              </w:rPr>
            </w:pPr>
            <w:r w:rsidRPr="003E4D8D">
              <w:rPr>
                <w:b/>
                <w:bCs/>
                <w:sz w:val="28"/>
                <w:szCs w:val="28"/>
              </w:rPr>
              <w:t> </w:t>
            </w:r>
          </w:p>
          <w:p w14:paraId="50EDFD49" w14:textId="77777777" w:rsidR="003E4D8D" w:rsidRPr="003E4D8D" w:rsidRDefault="003E4D8D" w:rsidP="003E4D8D">
            <w:pPr>
              <w:rPr>
                <w:sz w:val="28"/>
                <w:szCs w:val="28"/>
              </w:rPr>
            </w:pPr>
            <w:r w:rsidRPr="003E4D8D">
              <w:rPr>
                <w:b/>
                <w:bCs/>
                <w:sz w:val="28"/>
                <w:szCs w:val="28"/>
              </w:rPr>
              <w:t> </w:t>
            </w:r>
          </w:p>
          <w:p w14:paraId="551AA8DE" w14:textId="77777777" w:rsidR="003E4D8D" w:rsidRPr="003E4D8D" w:rsidRDefault="003E4D8D" w:rsidP="003E4D8D">
            <w:pPr>
              <w:rPr>
                <w:sz w:val="28"/>
                <w:szCs w:val="28"/>
              </w:rPr>
            </w:pPr>
            <w:r w:rsidRPr="003E4D8D">
              <w:rPr>
                <w:b/>
                <w:bCs/>
                <w:sz w:val="28"/>
                <w:szCs w:val="28"/>
              </w:rPr>
              <w:t> </w:t>
            </w:r>
          </w:p>
        </w:tc>
        <w:tc>
          <w:tcPr>
            <w:tcW w:w="225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399E7C10" w14:textId="77777777" w:rsidR="003E4D8D" w:rsidRDefault="003E4D8D" w:rsidP="003E4D8D">
            <w:pPr>
              <w:rPr>
                <w:sz w:val="28"/>
                <w:szCs w:val="28"/>
              </w:rPr>
            </w:pPr>
            <w:r w:rsidRPr="003E4D8D">
              <w:rPr>
                <w:sz w:val="28"/>
                <w:szCs w:val="28"/>
              </w:rPr>
              <w:t xml:space="preserve">   </w:t>
            </w:r>
          </w:p>
          <w:p w14:paraId="768391A5" w14:textId="77777777" w:rsidR="00CE6334" w:rsidRDefault="00CE6334" w:rsidP="003E4D8D">
            <w:pPr>
              <w:rPr>
                <w:sz w:val="28"/>
                <w:szCs w:val="28"/>
              </w:rPr>
            </w:pPr>
          </w:p>
          <w:p w14:paraId="713DF6DB" w14:textId="77777777" w:rsidR="00CE6334" w:rsidRDefault="00CE6334" w:rsidP="003E4D8D">
            <w:pPr>
              <w:rPr>
                <w:sz w:val="28"/>
                <w:szCs w:val="28"/>
              </w:rPr>
            </w:pPr>
          </w:p>
          <w:p w14:paraId="78CE8C62" w14:textId="77777777" w:rsidR="00CE6334" w:rsidRDefault="00CE6334" w:rsidP="003E4D8D">
            <w:pPr>
              <w:rPr>
                <w:sz w:val="28"/>
                <w:szCs w:val="28"/>
              </w:rPr>
            </w:pPr>
          </w:p>
          <w:p w14:paraId="57F65B09" w14:textId="77777777" w:rsidR="00CE6334" w:rsidRDefault="00CE6334" w:rsidP="003E4D8D">
            <w:pPr>
              <w:rPr>
                <w:sz w:val="28"/>
                <w:szCs w:val="28"/>
              </w:rPr>
            </w:pPr>
          </w:p>
          <w:p w14:paraId="62EC0C62" w14:textId="77777777" w:rsidR="00CE6334" w:rsidRDefault="00CE6334" w:rsidP="003E4D8D">
            <w:pPr>
              <w:rPr>
                <w:sz w:val="28"/>
                <w:szCs w:val="28"/>
              </w:rPr>
            </w:pPr>
          </w:p>
          <w:p w14:paraId="7171B185" w14:textId="77777777" w:rsidR="00CE6334" w:rsidRDefault="00CE6334" w:rsidP="003E4D8D">
            <w:pPr>
              <w:rPr>
                <w:sz w:val="28"/>
                <w:szCs w:val="28"/>
              </w:rPr>
            </w:pPr>
          </w:p>
          <w:p w14:paraId="65FE0172" w14:textId="77777777" w:rsidR="00CE6334" w:rsidRDefault="00CE6334" w:rsidP="003E4D8D">
            <w:pPr>
              <w:rPr>
                <w:sz w:val="28"/>
                <w:szCs w:val="28"/>
              </w:rPr>
            </w:pPr>
          </w:p>
          <w:p w14:paraId="4168421A" w14:textId="77777777" w:rsidR="00CE6334" w:rsidRDefault="00CE6334" w:rsidP="003E4D8D">
            <w:pPr>
              <w:rPr>
                <w:sz w:val="28"/>
                <w:szCs w:val="28"/>
              </w:rPr>
            </w:pPr>
          </w:p>
          <w:p w14:paraId="0030BF45" w14:textId="77777777" w:rsidR="00CE6334" w:rsidRDefault="00CE6334" w:rsidP="003E4D8D">
            <w:pPr>
              <w:rPr>
                <w:sz w:val="28"/>
                <w:szCs w:val="28"/>
              </w:rPr>
            </w:pPr>
          </w:p>
          <w:p w14:paraId="7ACD3432" w14:textId="57BCC725" w:rsidR="00CE6334" w:rsidRPr="003E4D8D" w:rsidRDefault="00CE6334" w:rsidP="003E4D8D">
            <w:pPr>
              <w:rPr>
                <w:sz w:val="28"/>
                <w:szCs w:val="28"/>
              </w:rPr>
            </w:pPr>
          </w:p>
        </w:tc>
        <w:tc>
          <w:tcPr>
            <w:tcW w:w="225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2D58636B" w14:textId="77777777" w:rsidR="003E4D8D" w:rsidRPr="003E4D8D" w:rsidRDefault="003E4D8D" w:rsidP="003E4D8D">
            <w:pPr>
              <w:rPr>
                <w:sz w:val="28"/>
                <w:szCs w:val="28"/>
              </w:rPr>
            </w:pPr>
            <w:r w:rsidRPr="003E4D8D">
              <w:rPr>
                <w:sz w:val="28"/>
                <w:szCs w:val="28"/>
              </w:rPr>
              <w:t> </w:t>
            </w:r>
          </w:p>
        </w:tc>
        <w:tc>
          <w:tcPr>
            <w:tcW w:w="225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32EAC016" w14:textId="77777777" w:rsidR="003E4D8D" w:rsidRPr="003E4D8D" w:rsidRDefault="003E4D8D" w:rsidP="003E4D8D">
            <w:pPr>
              <w:rPr>
                <w:sz w:val="28"/>
                <w:szCs w:val="28"/>
              </w:rPr>
            </w:pPr>
            <w:r w:rsidRPr="003E4D8D">
              <w:rPr>
                <w:sz w:val="28"/>
                <w:szCs w:val="28"/>
              </w:rPr>
              <w:t> </w:t>
            </w:r>
          </w:p>
        </w:tc>
        <w:tc>
          <w:tcPr>
            <w:tcW w:w="225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72D7D904" w14:textId="77777777" w:rsidR="003E4D8D" w:rsidRPr="003E4D8D" w:rsidRDefault="003E4D8D" w:rsidP="003E4D8D">
            <w:pPr>
              <w:rPr>
                <w:sz w:val="28"/>
                <w:szCs w:val="28"/>
              </w:rPr>
            </w:pPr>
            <w:r w:rsidRPr="003E4D8D">
              <w:rPr>
                <w:sz w:val="28"/>
                <w:szCs w:val="28"/>
              </w:rPr>
              <w:t> </w:t>
            </w:r>
          </w:p>
        </w:tc>
        <w:tc>
          <w:tcPr>
            <w:tcW w:w="225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5DAD642A" w14:textId="77777777" w:rsidR="003E4D8D" w:rsidRPr="003E4D8D" w:rsidRDefault="003E4D8D" w:rsidP="003E4D8D">
            <w:pPr>
              <w:rPr>
                <w:sz w:val="28"/>
                <w:szCs w:val="28"/>
              </w:rPr>
            </w:pPr>
            <w:r w:rsidRPr="003E4D8D">
              <w:rPr>
                <w:sz w:val="28"/>
                <w:szCs w:val="28"/>
              </w:rPr>
              <w:t> </w:t>
            </w:r>
          </w:p>
        </w:tc>
        <w:tc>
          <w:tcPr>
            <w:tcW w:w="225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hideMark/>
          </w:tcPr>
          <w:p w14:paraId="5FE886E2" w14:textId="77777777" w:rsidR="003E4D8D" w:rsidRPr="003E4D8D" w:rsidRDefault="003E4D8D" w:rsidP="003E4D8D">
            <w:pPr>
              <w:rPr>
                <w:sz w:val="28"/>
                <w:szCs w:val="28"/>
              </w:rPr>
            </w:pPr>
            <w:r w:rsidRPr="003E4D8D">
              <w:rPr>
                <w:sz w:val="28"/>
                <w:szCs w:val="28"/>
              </w:rPr>
              <w:t> </w:t>
            </w:r>
          </w:p>
        </w:tc>
      </w:tr>
    </w:tbl>
    <w:p w14:paraId="37D2045D" w14:textId="0EFE42CC" w:rsidR="00524976" w:rsidRDefault="00524976">
      <w:pPr>
        <w:rPr>
          <w:sz w:val="28"/>
          <w:szCs w:val="28"/>
        </w:rPr>
      </w:pPr>
    </w:p>
    <w:p w14:paraId="4B554BDF" w14:textId="6B51F3F8" w:rsidR="00524976" w:rsidRDefault="00524976">
      <w:pPr>
        <w:rPr>
          <w:sz w:val="28"/>
          <w:szCs w:val="28"/>
        </w:rPr>
      </w:pPr>
    </w:p>
    <w:p w14:paraId="42096CBA" w14:textId="7E9CEA51" w:rsidR="0034058B" w:rsidRDefault="0034058B">
      <w:pPr>
        <w:rPr>
          <w:sz w:val="28"/>
          <w:szCs w:val="28"/>
        </w:rPr>
      </w:pPr>
    </w:p>
    <w:p w14:paraId="097FEE88" w14:textId="77777777" w:rsidR="009355B4" w:rsidRDefault="009355B4">
      <w:pPr>
        <w:rPr>
          <w:sz w:val="28"/>
          <w:szCs w:val="28"/>
        </w:rPr>
      </w:pPr>
    </w:p>
    <w:p w14:paraId="5B60DA1B" w14:textId="77777777" w:rsidR="009355B4" w:rsidRDefault="009355B4">
      <w:pPr>
        <w:rPr>
          <w:sz w:val="28"/>
          <w:szCs w:val="28"/>
        </w:rPr>
      </w:pPr>
    </w:p>
    <w:p w14:paraId="5A29D71F" w14:textId="77777777" w:rsidR="009355B4" w:rsidRDefault="009355B4">
      <w:pPr>
        <w:rPr>
          <w:sz w:val="28"/>
          <w:szCs w:val="28"/>
        </w:rPr>
      </w:pPr>
    </w:p>
    <w:p w14:paraId="047D63E4" w14:textId="4842BC1C" w:rsidR="009355B4" w:rsidRPr="00753B6B" w:rsidRDefault="009355B4" w:rsidP="009355B4">
      <w:pPr>
        <w:rPr>
          <w:color w:val="000000" w:themeColor="text1"/>
          <w:sz w:val="24"/>
          <w:szCs w:val="24"/>
        </w:rPr>
      </w:pPr>
      <w:r w:rsidRPr="00753B6B">
        <w:rPr>
          <w:color w:val="000000" w:themeColor="text1"/>
          <w:sz w:val="24"/>
          <w:szCs w:val="24"/>
          <w:u w:val="single"/>
        </w:rPr>
        <w:lastRenderedPageBreak/>
        <w:t>Vaikuttavuuden seurantataulukko</w:t>
      </w:r>
      <w:r w:rsidRPr="00753B6B">
        <w:rPr>
          <w:color w:val="000000" w:themeColor="text1"/>
          <w:sz w:val="24"/>
          <w:szCs w:val="24"/>
        </w:rPr>
        <w:t xml:space="preserve"> kunnassa ja hyvinvointialueell</w:t>
      </w:r>
      <w:r>
        <w:rPr>
          <w:color w:val="000000" w:themeColor="text1"/>
          <w:sz w:val="24"/>
          <w:szCs w:val="24"/>
        </w:rPr>
        <w:t>a</w:t>
      </w:r>
      <w:r w:rsidRPr="00753B6B">
        <w:rPr>
          <w:color w:val="000000" w:themeColor="text1"/>
          <w:sz w:val="24"/>
          <w:szCs w:val="24"/>
        </w:rPr>
        <w:t xml:space="preserve"> sovittujen toimenpiteiden vaikuttavuuden seurantaan. Kohderyhmä: </w:t>
      </w:r>
      <w:r>
        <w:rPr>
          <w:color w:val="000000" w:themeColor="text1"/>
          <w:sz w:val="24"/>
          <w:szCs w:val="24"/>
        </w:rPr>
        <w:t>nuoret</w:t>
      </w:r>
      <w:r w:rsidRPr="00753B6B">
        <w:rPr>
          <w:color w:val="000000" w:themeColor="text1"/>
          <w:sz w:val="24"/>
          <w:szCs w:val="24"/>
        </w:rPr>
        <w:t>.</w:t>
      </w:r>
    </w:p>
    <w:tbl>
      <w:tblPr>
        <w:tblW w:w="15523" w:type="dxa"/>
        <w:tblCellMar>
          <w:left w:w="0" w:type="dxa"/>
          <w:right w:w="0" w:type="dxa"/>
        </w:tblCellMar>
        <w:tblLook w:val="0420" w:firstRow="1" w:lastRow="0" w:firstColumn="0" w:lastColumn="0" w:noHBand="0" w:noVBand="1"/>
      </w:tblPr>
      <w:tblGrid>
        <w:gridCol w:w="3091"/>
        <w:gridCol w:w="6620"/>
        <w:gridCol w:w="2000"/>
        <w:gridCol w:w="1904"/>
        <w:gridCol w:w="1908"/>
      </w:tblGrid>
      <w:tr w:rsidR="003969DC" w:rsidRPr="0004636B" w14:paraId="3EAC5DD0" w14:textId="77777777" w:rsidTr="00D55AE9">
        <w:trPr>
          <w:trHeight w:val="419"/>
        </w:trPr>
        <w:tc>
          <w:tcPr>
            <w:tcW w:w="309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6585A68B" w14:textId="6EB70218" w:rsidR="003969DC" w:rsidRPr="00554EA0" w:rsidRDefault="003969DC" w:rsidP="00554EA0">
            <w:pPr>
              <w:pStyle w:val="Eivli"/>
              <w:jc w:val="center"/>
              <w:rPr>
                <w:b/>
                <w:bCs/>
                <w:sz w:val="24"/>
                <w:szCs w:val="24"/>
              </w:rPr>
            </w:pPr>
            <w:r w:rsidRPr="00554EA0">
              <w:rPr>
                <w:b/>
                <w:bCs/>
                <w:sz w:val="24"/>
                <w:szCs w:val="24"/>
              </w:rPr>
              <w:t>Tavoite</w:t>
            </w:r>
          </w:p>
        </w:tc>
        <w:tc>
          <w:tcPr>
            <w:tcW w:w="662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34E03BCC" w14:textId="10C27977" w:rsidR="003969DC" w:rsidRPr="00554EA0" w:rsidRDefault="003969DC" w:rsidP="00554EA0">
            <w:pPr>
              <w:pStyle w:val="Eivli"/>
              <w:jc w:val="center"/>
              <w:rPr>
                <w:b/>
                <w:bCs/>
                <w:sz w:val="24"/>
                <w:szCs w:val="24"/>
              </w:rPr>
            </w:pPr>
            <w:r w:rsidRPr="00554EA0">
              <w:rPr>
                <w:b/>
                <w:bCs/>
                <w:sz w:val="24"/>
                <w:szCs w:val="24"/>
              </w:rPr>
              <w:t>Yhteiset mittari</w:t>
            </w:r>
            <w:r w:rsidR="00654683" w:rsidRPr="00554EA0">
              <w:rPr>
                <w:b/>
                <w:bCs/>
                <w:sz w:val="24"/>
                <w:szCs w:val="24"/>
              </w:rPr>
              <w:t>t</w:t>
            </w:r>
            <w:r w:rsidRPr="00554EA0">
              <w:rPr>
                <w:b/>
                <w:bCs/>
                <w:sz w:val="24"/>
                <w:szCs w:val="24"/>
              </w:rPr>
              <w:t xml:space="preserve"> tavoitteille 1-5</w:t>
            </w:r>
          </w:p>
        </w:tc>
        <w:tc>
          <w:tcPr>
            <w:tcW w:w="200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1C77D796" w14:textId="62DC0F89" w:rsidR="003969DC" w:rsidRPr="00554EA0" w:rsidRDefault="003969DC" w:rsidP="00554EA0">
            <w:pPr>
              <w:pStyle w:val="Eivli"/>
              <w:jc w:val="center"/>
              <w:rPr>
                <w:b/>
                <w:bCs/>
                <w:sz w:val="24"/>
                <w:szCs w:val="24"/>
              </w:rPr>
            </w:pPr>
            <w:r w:rsidRPr="00554EA0">
              <w:rPr>
                <w:b/>
                <w:bCs/>
                <w:sz w:val="24"/>
                <w:szCs w:val="24"/>
              </w:rPr>
              <w:t xml:space="preserve">Mittari                                                                              </w:t>
            </w:r>
            <w:r w:rsidRPr="00554EA0">
              <w:rPr>
                <w:sz w:val="24"/>
                <w:szCs w:val="24"/>
              </w:rPr>
              <w:t>kunta-/</w:t>
            </w:r>
            <w:r w:rsidR="007E6F7A" w:rsidRPr="00554EA0">
              <w:rPr>
                <w:sz w:val="24"/>
                <w:szCs w:val="24"/>
              </w:rPr>
              <w:t xml:space="preserve"> </w:t>
            </w:r>
            <w:r w:rsidR="00202A25" w:rsidRPr="00554EA0">
              <w:rPr>
                <w:sz w:val="24"/>
                <w:szCs w:val="24"/>
              </w:rPr>
              <w:t>alue</w:t>
            </w:r>
            <w:r w:rsidRPr="00554EA0">
              <w:rPr>
                <w:sz w:val="24"/>
                <w:szCs w:val="24"/>
              </w:rPr>
              <w:t>taso</w:t>
            </w:r>
          </w:p>
        </w:tc>
        <w:tc>
          <w:tcPr>
            <w:tcW w:w="190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2D050"/>
          </w:tcPr>
          <w:p w14:paraId="3C964752" w14:textId="6D5002C9" w:rsidR="003969DC" w:rsidRPr="00554EA0" w:rsidRDefault="00993D8C" w:rsidP="00554EA0">
            <w:pPr>
              <w:pStyle w:val="Eivli"/>
              <w:jc w:val="center"/>
              <w:rPr>
                <w:b/>
                <w:bCs/>
                <w:sz w:val="24"/>
                <w:szCs w:val="24"/>
              </w:rPr>
            </w:pPr>
            <w:r w:rsidRPr="00554EA0">
              <w:rPr>
                <w:b/>
                <w:bCs/>
                <w:sz w:val="24"/>
                <w:szCs w:val="24"/>
              </w:rPr>
              <w:t>Mittarin arvo ja</w:t>
            </w:r>
            <w:r w:rsidRPr="00554EA0">
              <w:rPr>
                <w:rFonts w:ascii="Calibri" w:eastAsia="Calibri" w:hAnsi="Calibri" w:cs="Calibri"/>
                <w:b/>
                <w:bCs/>
                <w:color w:val="000000" w:themeColor="text1"/>
                <w:sz w:val="24"/>
                <w:szCs w:val="24"/>
              </w:rPr>
              <w:t xml:space="preserve"> seuranta</w:t>
            </w:r>
          </w:p>
        </w:tc>
        <w:tc>
          <w:tcPr>
            <w:tcW w:w="19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2D050"/>
          </w:tcPr>
          <w:p w14:paraId="015F437A" w14:textId="697854C8" w:rsidR="003969DC" w:rsidRPr="00554EA0" w:rsidRDefault="00D81FE1" w:rsidP="00554EA0">
            <w:pPr>
              <w:pStyle w:val="Eivli"/>
              <w:jc w:val="center"/>
              <w:rPr>
                <w:b/>
                <w:bCs/>
                <w:sz w:val="24"/>
                <w:szCs w:val="24"/>
              </w:rPr>
            </w:pPr>
            <w:r w:rsidRPr="00554EA0">
              <w:rPr>
                <w:rFonts w:ascii="Calibri" w:eastAsia="Calibri" w:hAnsi="Calibri" w:cs="Calibri"/>
                <w:b/>
                <w:bCs/>
                <w:color w:val="000000" w:themeColor="text1"/>
                <w:sz w:val="24"/>
                <w:szCs w:val="24"/>
              </w:rPr>
              <w:t>Tavoitetaso</w:t>
            </w:r>
          </w:p>
        </w:tc>
      </w:tr>
      <w:tr w:rsidR="00AA33B1" w:rsidRPr="0004636B" w14:paraId="7BF53005" w14:textId="77777777" w:rsidTr="00D55AE9">
        <w:trPr>
          <w:trHeight w:val="689"/>
        </w:trPr>
        <w:tc>
          <w:tcPr>
            <w:tcW w:w="3091" w:type="dxa"/>
            <w:vMerge w:val="restar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7597BAC5" w14:textId="77777777" w:rsidR="00AA33B1" w:rsidRPr="00417840" w:rsidRDefault="00AA33B1" w:rsidP="0004636B">
            <w:pPr>
              <w:rPr>
                <w:sz w:val="24"/>
                <w:szCs w:val="24"/>
              </w:rPr>
            </w:pPr>
            <w:r w:rsidRPr="00417840">
              <w:rPr>
                <w:b/>
                <w:bCs/>
                <w:sz w:val="24"/>
                <w:szCs w:val="24"/>
              </w:rPr>
              <w:t>Nuorten terveyttä edistävän ruokailun ja ravitsemuksen toteutuminen</w:t>
            </w:r>
          </w:p>
        </w:tc>
        <w:tc>
          <w:tcPr>
            <w:tcW w:w="12432" w:type="dxa"/>
            <w:gridSpan w:val="4"/>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18CB1C75" w14:textId="77777777" w:rsidR="00D55AE9" w:rsidRDefault="00AA33B1" w:rsidP="00BB3BB5">
            <w:pPr>
              <w:pStyle w:val="Eivli"/>
              <w:numPr>
                <w:ilvl w:val="0"/>
                <w:numId w:val="12"/>
              </w:numPr>
              <w:ind w:left="360"/>
            </w:pPr>
            <w:r w:rsidRPr="00417840">
              <w:rPr>
                <w:u w:val="single"/>
              </w:rPr>
              <w:t>KUNNAN</w:t>
            </w:r>
            <w:r w:rsidRPr="00417840">
              <w:t xml:space="preserve"> HYVINVOINTIKERTOMUKSEN VÄHIMMÄISTIETOSISÄLTÖ, Asetusluonnos 3.10.2022.</w:t>
            </w:r>
            <w:r>
              <w:t xml:space="preserve"> </w:t>
            </w:r>
            <w:r w:rsidRPr="00D2339E">
              <w:rPr>
                <w:b/>
                <w:bCs/>
                <w:color w:val="FF0000"/>
              </w:rPr>
              <w:t>**</w:t>
            </w:r>
            <w:r>
              <w:t xml:space="preserve">Mittari perustuu </w:t>
            </w:r>
            <w:r w:rsidR="00361E33">
              <w:t>k</w:t>
            </w:r>
            <w:r>
              <w:t>unnan hv-kertomuksen vähimmäistietosisältöön.</w:t>
            </w:r>
          </w:p>
          <w:p w14:paraId="0448AD20" w14:textId="77777777" w:rsidR="00D55AE9" w:rsidRDefault="0022400F" w:rsidP="00BB3BB5">
            <w:pPr>
              <w:pStyle w:val="Eivli"/>
              <w:numPr>
                <w:ilvl w:val="0"/>
                <w:numId w:val="12"/>
              </w:numPr>
              <w:ind w:left="360"/>
            </w:pPr>
            <w:r w:rsidRPr="00D55AE9">
              <w:rPr>
                <w:u w:val="single"/>
              </w:rPr>
              <w:t>HYTE-kerroin</w:t>
            </w:r>
            <w:r w:rsidRPr="00417840">
              <w:t>, kunnat.</w:t>
            </w:r>
            <w:r>
              <w:t xml:space="preserve"> </w:t>
            </w:r>
            <w:r w:rsidRPr="00D55AE9">
              <w:rPr>
                <w:b/>
                <w:bCs/>
                <w:color w:val="FF0000"/>
              </w:rPr>
              <w:t>*</w:t>
            </w:r>
            <w:r>
              <w:t>Mittari perustuu kuntien HYTE-kertoimeen</w:t>
            </w:r>
          </w:p>
          <w:p w14:paraId="66D66FF7" w14:textId="77777777" w:rsidR="00AA33B1" w:rsidRPr="00BB3BB5" w:rsidRDefault="00AA33B1" w:rsidP="00BB3BB5">
            <w:pPr>
              <w:pStyle w:val="Eivli"/>
              <w:numPr>
                <w:ilvl w:val="0"/>
                <w:numId w:val="12"/>
              </w:numPr>
              <w:ind w:left="360"/>
            </w:pPr>
            <w:proofErr w:type="spellStart"/>
            <w:r w:rsidRPr="006A56AB">
              <w:rPr>
                <w:u w:val="single"/>
              </w:rPr>
              <w:t>HVA:n</w:t>
            </w:r>
            <w:proofErr w:type="spellEnd"/>
            <w:r>
              <w:t xml:space="preserve"> </w:t>
            </w:r>
            <w:r w:rsidRPr="00417840">
              <w:t>HYVINVOINTIKERTOMUKSEN VÄHIMMÄISTIETOSISÄLTÖ, Asetusluonnos 3.10.2022.</w:t>
            </w:r>
            <w:r>
              <w:t xml:space="preserve"> </w:t>
            </w:r>
            <w:r w:rsidRPr="00D55AE9">
              <w:rPr>
                <w:b/>
                <w:bCs/>
              </w:rPr>
              <w:t>**</w:t>
            </w:r>
          </w:p>
          <w:p w14:paraId="51FDB69A" w14:textId="77777777" w:rsidR="00BB3BB5" w:rsidRPr="00D55AE9" w:rsidRDefault="00BB3BB5" w:rsidP="00BB3BB5">
            <w:pPr>
              <w:pStyle w:val="Eivli"/>
              <w:ind w:left="360"/>
            </w:pPr>
          </w:p>
          <w:p w14:paraId="3647CFA1" w14:textId="15FA102E" w:rsidR="00D55AE9" w:rsidRPr="00D55AE9" w:rsidRDefault="00D20411" w:rsidP="00BB3BB5">
            <w:pPr>
              <w:pStyle w:val="Eivli"/>
              <w:ind w:left="360"/>
            </w:pPr>
            <w:hyperlink r:id="rId9" w:history="1">
              <w:r w:rsidR="00D55AE9" w:rsidRPr="00D55AE9">
                <w:rPr>
                  <w:rStyle w:val="Hyperlinkki"/>
                </w:rPr>
                <w:t>Sotkanet</w:t>
              </w:r>
            </w:hyperlink>
            <w:r w:rsidR="00D55AE9" w:rsidRPr="00D55AE9">
              <w:rPr>
                <w:i/>
                <w:iCs/>
              </w:rPr>
              <w:t xml:space="preserve"> (ohje: valitse ’vapaasanahaku’ ja </w:t>
            </w:r>
            <w:r w:rsidR="00BB3BB5">
              <w:rPr>
                <w:i/>
                <w:iCs/>
              </w:rPr>
              <w:t>kirjoita</w:t>
            </w:r>
            <w:r w:rsidR="00D55AE9" w:rsidRPr="00D55AE9">
              <w:rPr>
                <w:i/>
                <w:iCs/>
              </w:rPr>
              <w:t xml:space="preserve"> indikaattorinumero)</w:t>
            </w:r>
          </w:p>
        </w:tc>
      </w:tr>
      <w:tr w:rsidR="00776FF7" w:rsidRPr="0004636B" w14:paraId="546969BF" w14:textId="77777777" w:rsidTr="00CF7645">
        <w:trPr>
          <w:trHeight w:val="2095"/>
        </w:trPr>
        <w:tc>
          <w:tcPr>
            <w:tcW w:w="3091" w:type="dxa"/>
            <w:vMerge/>
            <w:vAlign w:val="center"/>
            <w:hideMark/>
          </w:tcPr>
          <w:p w14:paraId="08403C89" w14:textId="77777777" w:rsidR="00776FF7" w:rsidRPr="00417840" w:rsidRDefault="00776FF7"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72712E4F" w14:textId="77777777" w:rsidR="00C9196E" w:rsidRPr="00C9196E" w:rsidRDefault="001C5370" w:rsidP="00D55AE9">
            <w:pPr>
              <w:pStyle w:val="Luettelokappale"/>
              <w:ind w:left="0"/>
              <w:rPr>
                <w:rFonts w:asciiTheme="minorHAnsi" w:hAnsiTheme="minorHAnsi" w:cstheme="minorHAnsi"/>
              </w:rPr>
            </w:pPr>
            <w:r w:rsidRPr="009A4950">
              <w:rPr>
                <w:rFonts w:asciiTheme="minorHAnsi" w:hAnsiTheme="minorHAnsi" w:cstheme="minorHAnsi"/>
                <w:b/>
                <w:bCs/>
                <w:color w:val="FF0000"/>
              </w:rPr>
              <w:t>**</w:t>
            </w:r>
            <w:r w:rsidR="001C469E" w:rsidRPr="001C469E">
              <w:rPr>
                <w:rFonts w:asciiTheme="minorHAnsi" w:hAnsiTheme="minorHAnsi" w:cstheme="minorHAnsi"/>
                <w:b/>
                <w:bCs/>
              </w:rPr>
              <w:t>,**</w:t>
            </w:r>
            <w:r w:rsidR="00776FF7" w:rsidRPr="001C5370">
              <w:rPr>
                <w:rFonts w:asciiTheme="minorHAnsi" w:hAnsiTheme="minorHAnsi" w:cstheme="minorHAnsi"/>
                <w:b/>
                <w:bCs/>
              </w:rPr>
              <w:t>Ei syö koululounasta päivittäin</w:t>
            </w:r>
            <w:r w:rsidR="00776FF7" w:rsidRPr="00C9196E">
              <w:rPr>
                <w:rFonts w:asciiTheme="minorHAnsi" w:hAnsiTheme="minorHAnsi" w:cstheme="minorHAnsi"/>
                <w:b/>
                <w:bCs/>
              </w:rPr>
              <w:t xml:space="preserve">, </w:t>
            </w:r>
            <w:r w:rsidR="00054416" w:rsidRPr="00C9196E">
              <w:rPr>
                <w:rFonts w:asciiTheme="minorHAnsi" w:hAnsiTheme="minorHAnsi" w:cstheme="minorHAnsi"/>
                <w:b/>
                <w:bCs/>
              </w:rPr>
              <w:t>(</w:t>
            </w:r>
            <w:r w:rsidR="00776FF7" w:rsidRPr="00C9196E">
              <w:rPr>
                <w:rFonts w:asciiTheme="minorHAnsi" w:hAnsiTheme="minorHAnsi" w:cstheme="minorHAnsi"/>
                <w:b/>
                <w:bCs/>
              </w:rPr>
              <w:t>%</w:t>
            </w:r>
            <w:r w:rsidR="00054416" w:rsidRPr="00C9196E">
              <w:rPr>
                <w:rFonts w:asciiTheme="minorHAnsi" w:hAnsiTheme="minorHAnsi" w:cstheme="minorHAnsi"/>
                <w:b/>
                <w:bCs/>
              </w:rPr>
              <w:t>)</w:t>
            </w:r>
            <w:r w:rsidR="00776FF7" w:rsidRPr="001C5370">
              <w:rPr>
                <w:rFonts w:asciiTheme="minorHAnsi" w:hAnsiTheme="minorHAnsi" w:cstheme="minorHAnsi"/>
                <w:b/>
                <w:bCs/>
              </w:rPr>
              <w:t xml:space="preserve"> </w:t>
            </w:r>
          </w:p>
          <w:p w14:paraId="56DB9A74" w14:textId="77777777" w:rsidR="00C9196E" w:rsidRPr="00C9196E" w:rsidRDefault="00776FF7" w:rsidP="00CF7645">
            <w:pPr>
              <w:pStyle w:val="Luettelokappale"/>
              <w:numPr>
                <w:ilvl w:val="1"/>
                <w:numId w:val="7"/>
              </w:numPr>
              <w:rPr>
                <w:rFonts w:asciiTheme="minorHAnsi" w:hAnsiTheme="minorHAnsi" w:cstheme="minorHAnsi"/>
              </w:rPr>
            </w:pPr>
            <w:r w:rsidRPr="001C5370">
              <w:rPr>
                <w:rFonts w:asciiTheme="minorHAnsi" w:hAnsiTheme="minorHAnsi" w:cstheme="minorHAnsi"/>
                <w:b/>
                <w:bCs/>
              </w:rPr>
              <w:t>8. ja 9.l</w:t>
            </w:r>
            <w:r w:rsidR="00054969" w:rsidRPr="001C5370">
              <w:rPr>
                <w:rFonts w:asciiTheme="minorHAnsi" w:hAnsiTheme="minorHAnsi" w:cstheme="minorHAnsi"/>
                <w:b/>
                <w:bCs/>
              </w:rPr>
              <w:t>ka</w:t>
            </w:r>
            <w:r w:rsidR="001C5370">
              <w:rPr>
                <w:rFonts w:asciiTheme="minorHAnsi" w:hAnsiTheme="minorHAnsi" w:cstheme="minorHAnsi"/>
                <w:b/>
                <w:bCs/>
              </w:rPr>
              <w:t xml:space="preserve"> oppilaat</w:t>
            </w:r>
          </w:p>
          <w:p w14:paraId="31CEC36F" w14:textId="78D1B11E" w:rsidR="00776FF7" w:rsidRPr="00417840" w:rsidRDefault="00776FF7" w:rsidP="00CF7645">
            <w:pPr>
              <w:pStyle w:val="Luettelokappale"/>
              <w:numPr>
                <w:ilvl w:val="1"/>
                <w:numId w:val="7"/>
              </w:numPr>
              <w:rPr>
                <w:rFonts w:asciiTheme="minorHAnsi" w:hAnsiTheme="minorHAnsi" w:cstheme="minorHAnsi"/>
              </w:rPr>
            </w:pPr>
            <w:r w:rsidRPr="00417840">
              <w:rPr>
                <w:rFonts w:asciiTheme="minorHAnsi" w:hAnsiTheme="minorHAnsi" w:cstheme="minorHAnsi"/>
              </w:rPr>
              <w:t>lukion 1. ja 2.</w:t>
            </w:r>
            <w:r w:rsidR="00F552B9">
              <w:rPr>
                <w:rFonts w:asciiTheme="minorHAnsi" w:hAnsiTheme="minorHAnsi" w:cstheme="minorHAnsi"/>
              </w:rPr>
              <w:t xml:space="preserve"> </w:t>
            </w:r>
            <w:proofErr w:type="spellStart"/>
            <w:r w:rsidRPr="00417840">
              <w:rPr>
                <w:rFonts w:asciiTheme="minorHAnsi" w:hAnsiTheme="minorHAnsi" w:cstheme="minorHAnsi"/>
              </w:rPr>
              <w:t>lka</w:t>
            </w:r>
            <w:proofErr w:type="spellEnd"/>
            <w:r w:rsidRPr="00417840">
              <w:rPr>
                <w:rFonts w:asciiTheme="minorHAnsi" w:hAnsiTheme="minorHAnsi" w:cstheme="minorHAnsi"/>
              </w:rPr>
              <w:t xml:space="preserve">, </w:t>
            </w:r>
            <w:proofErr w:type="spellStart"/>
            <w:r w:rsidRPr="00417840">
              <w:rPr>
                <w:rFonts w:asciiTheme="minorHAnsi" w:hAnsiTheme="minorHAnsi" w:cstheme="minorHAnsi"/>
              </w:rPr>
              <w:t>ao</w:t>
            </w:r>
            <w:proofErr w:type="spellEnd"/>
            <w:r w:rsidRPr="00417840">
              <w:rPr>
                <w:rFonts w:asciiTheme="minorHAnsi" w:hAnsiTheme="minorHAnsi" w:cstheme="minorHAnsi"/>
              </w:rPr>
              <w:t xml:space="preserve"> 1. ja 2. vuoden opisk.</w:t>
            </w:r>
            <w:r w:rsidR="00D55AE9">
              <w:rPr>
                <w:rFonts w:asciiTheme="minorHAnsi" w:hAnsiTheme="minorHAnsi" w:cstheme="minorHAnsi"/>
              </w:rPr>
              <w:t xml:space="preserve"> (</w:t>
            </w:r>
            <w:proofErr w:type="spellStart"/>
            <w:r w:rsidR="00D55AE9">
              <w:rPr>
                <w:rFonts w:asciiTheme="minorHAnsi" w:hAnsiTheme="minorHAnsi" w:cstheme="minorHAnsi"/>
              </w:rPr>
              <w:t>ko</w:t>
            </w:r>
            <w:proofErr w:type="spellEnd"/>
            <w:r w:rsidR="00D55AE9">
              <w:rPr>
                <w:rFonts w:asciiTheme="minorHAnsi" w:hAnsiTheme="minorHAnsi" w:cstheme="minorHAnsi"/>
              </w:rPr>
              <w:t xml:space="preserve"> ikäryhmät eivät kuulu vähimmäistietosisältöön)</w:t>
            </w:r>
          </w:p>
          <w:p w14:paraId="7B469209" w14:textId="77777777" w:rsidR="00A2678D" w:rsidRPr="00A2678D" w:rsidRDefault="00A2678D" w:rsidP="00A2678D">
            <w:pPr>
              <w:pStyle w:val="Luettelokappale"/>
              <w:ind w:left="360"/>
              <w:rPr>
                <w:rFonts w:asciiTheme="minorHAnsi" w:hAnsiTheme="minorHAnsi" w:cstheme="minorHAnsi"/>
              </w:rPr>
            </w:pPr>
          </w:p>
          <w:p w14:paraId="5C696486" w14:textId="4E85C6E3" w:rsidR="00C9196E" w:rsidRPr="00AB45C2" w:rsidRDefault="00776FF7" w:rsidP="00D55AE9">
            <w:pPr>
              <w:pStyle w:val="Luettelokappale"/>
              <w:ind w:left="0"/>
              <w:rPr>
                <w:rFonts w:asciiTheme="minorHAnsi" w:hAnsiTheme="minorHAnsi" w:cstheme="minorHAnsi"/>
                <w:b/>
                <w:bCs/>
              </w:rPr>
            </w:pPr>
            <w:r w:rsidRPr="00AB45C2">
              <w:rPr>
                <w:rFonts w:asciiTheme="minorHAnsi" w:hAnsiTheme="minorHAnsi" w:cstheme="minorHAnsi"/>
                <w:b/>
                <w:bCs/>
              </w:rPr>
              <w:t xml:space="preserve">Ei syö aamupalaa joka arkiaamu, </w:t>
            </w:r>
            <w:r w:rsidR="00200509" w:rsidRPr="00AB45C2">
              <w:rPr>
                <w:rFonts w:asciiTheme="minorHAnsi" w:hAnsiTheme="minorHAnsi" w:cstheme="minorHAnsi"/>
                <w:b/>
                <w:bCs/>
              </w:rPr>
              <w:t>(</w:t>
            </w:r>
            <w:r w:rsidRPr="00AB45C2">
              <w:rPr>
                <w:rFonts w:asciiTheme="minorHAnsi" w:hAnsiTheme="minorHAnsi" w:cstheme="minorHAnsi"/>
                <w:b/>
                <w:bCs/>
              </w:rPr>
              <w:t>%</w:t>
            </w:r>
            <w:r w:rsidR="00200509" w:rsidRPr="00AB45C2">
              <w:rPr>
                <w:rFonts w:asciiTheme="minorHAnsi" w:hAnsiTheme="minorHAnsi" w:cstheme="minorHAnsi"/>
                <w:b/>
                <w:bCs/>
              </w:rPr>
              <w:t>)</w:t>
            </w:r>
            <w:r w:rsidRPr="00AB45C2">
              <w:rPr>
                <w:rFonts w:asciiTheme="minorHAnsi" w:hAnsiTheme="minorHAnsi" w:cstheme="minorHAnsi"/>
                <w:b/>
                <w:bCs/>
              </w:rPr>
              <w:t xml:space="preserve"> </w:t>
            </w:r>
          </w:p>
          <w:p w14:paraId="50D41F3B" w14:textId="5312CC29" w:rsidR="00776FF7" w:rsidRPr="00C9196E" w:rsidRDefault="00776FF7" w:rsidP="00CF7645">
            <w:pPr>
              <w:pStyle w:val="Luettelokappale"/>
              <w:numPr>
                <w:ilvl w:val="1"/>
                <w:numId w:val="7"/>
              </w:numPr>
              <w:rPr>
                <w:rFonts w:asciiTheme="minorHAnsi" w:hAnsiTheme="minorHAnsi" w:cstheme="minorHAnsi"/>
              </w:rPr>
            </w:pPr>
            <w:r w:rsidRPr="00C9196E">
              <w:rPr>
                <w:rFonts w:asciiTheme="minorHAnsi" w:hAnsiTheme="minorHAnsi" w:cstheme="minorHAnsi"/>
              </w:rPr>
              <w:t>8. ja 9</w:t>
            </w:r>
            <w:r w:rsidR="00617926" w:rsidRPr="00C9196E">
              <w:rPr>
                <w:rFonts w:asciiTheme="minorHAnsi" w:hAnsiTheme="minorHAnsi" w:cstheme="minorHAnsi"/>
              </w:rPr>
              <w:t>.</w:t>
            </w:r>
            <w:r w:rsidRPr="00C9196E">
              <w:rPr>
                <w:rFonts w:asciiTheme="minorHAnsi" w:hAnsiTheme="minorHAnsi" w:cstheme="minorHAnsi"/>
              </w:rPr>
              <w:t xml:space="preserve">lka, lukion 1. ja 2. </w:t>
            </w:r>
            <w:proofErr w:type="spellStart"/>
            <w:r w:rsidRPr="00C9196E">
              <w:rPr>
                <w:rFonts w:asciiTheme="minorHAnsi" w:hAnsiTheme="minorHAnsi" w:cstheme="minorHAnsi"/>
              </w:rPr>
              <w:t>lka</w:t>
            </w:r>
            <w:proofErr w:type="spellEnd"/>
            <w:r w:rsidRPr="00C9196E">
              <w:rPr>
                <w:rFonts w:asciiTheme="minorHAnsi" w:hAnsiTheme="minorHAnsi" w:cstheme="minorHAnsi"/>
              </w:rPr>
              <w:t xml:space="preserve">, </w:t>
            </w:r>
            <w:proofErr w:type="spellStart"/>
            <w:r w:rsidRPr="00C9196E">
              <w:rPr>
                <w:rFonts w:asciiTheme="minorHAnsi" w:hAnsiTheme="minorHAnsi" w:cstheme="minorHAnsi"/>
              </w:rPr>
              <w:t>ao</w:t>
            </w:r>
            <w:proofErr w:type="spellEnd"/>
            <w:r w:rsidRPr="00C9196E">
              <w:rPr>
                <w:rFonts w:asciiTheme="minorHAnsi" w:hAnsiTheme="minorHAnsi" w:cstheme="minorHAnsi"/>
              </w:rPr>
              <w:t xml:space="preserve"> 1. ja 2. vuoden opisk.</w:t>
            </w:r>
          </w:p>
          <w:p w14:paraId="48D71262" w14:textId="77777777" w:rsidR="000D5E57" w:rsidRPr="000D5E57" w:rsidRDefault="000D5E57" w:rsidP="000D5E57">
            <w:pPr>
              <w:pStyle w:val="Luettelokappale"/>
              <w:rPr>
                <w:rFonts w:asciiTheme="minorHAnsi" w:hAnsiTheme="minorHAnsi" w:cstheme="minorHAnsi"/>
              </w:rPr>
            </w:pPr>
          </w:p>
          <w:p w14:paraId="0D387A6D" w14:textId="1058A38D" w:rsidR="00C9196E" w:rsidRPr="00AB45C2" w:rsidRDefault="00776FF7" w:rsidP="00D55AE9">
            <w:pPr>
              <w:pStyle w:val="Luettelokappale"/>
              <w:ind w:left="0"/>
              <w:rPr>
                <w:rFonts w:asciiTheme="minorHAnsi" w:hAnsiTheme="minorHAnsi" w:cstheme="minorHAnsi"/>
                <w:b/>
                <w:bCs/>
              </w:rPr>
            </w:pPr>
            <w:r w:rsidRPr="00AB45C2">
              <w:rPr>
                <w:rFonts w:asciiTheme="minorHAnsi" w:hAnsiTheme="minorHAnsi" w:cstheme="minorHAnsi"/>
                <w:b/>
                <w:bCs/>
              </w:rPr>
              <w:t>Niukasti hedelmiä, marjoja ja kasviksia syövät</w:t>
            </w:r>
            <w:r w:rsidR="00AA33B1" w:rsidRPr="00AB45C2">
              <w:rPr>
                <w:rFonts w:asciiTheme="minorHAnsi" w:hAnsiTheme="minorHAnsi" w:cstheme="minorHAnsi"/>
                <w:b/>
                <w:bCs/>
              </w:rPr>
              <w:t>,</w:t>
            </w:r>
            <w:r w:rsidRPr="00AB45C2">
              <w:rPr>
                <w:rFonts w:asciiTheme="minorHAnsi" w:hAnsiTheme="minorHAnsi" w:cstheme="minorHAnsi"/>
                <w:b/>
                <w:bCs/>
              </w:rPr>
              <w:t xml:space="preserve"> </w:t>
            </w:r>
            <w:r w:rsidR="00151DA7" w:rsidRPr="00AB45C2">
              <w:rPr>
                <w:rFonts w:asciiTheme="minorHAnsi" w:hAnsiTheme="minorHAnsi" w:cstheme="minorHAnsi"/>
                <w:b/>
                <w:bCs/>
              </w:rPr>
              <w:t xml:space="preserve">(%) </w:t>
            </w:r>
          </w:p>
          <w:p w14:paraId="78663957" w14:textId="1D29542F" w:rsidR="00776FF7" w:rsidRPr="00417840" w:rsidRDefault="00151DA7" w:rsidP="00CF7645">
            <w:pPr>
              <w:pStyle w:val="Luettelokappale"/>
              <w:numPr>
                <w:ilvl w:val="1"/>
                <w:numId w:val="7"/>
              </w:numPr>
              <w:rPr>
                <w:rFonts w:asciiTheme="minorHAnsi" w:hAnsiTheme="minorHAnsi" w:cstheme="minorHAnsi"/>
              </w:rPr>
            </w:pPr>
            <w:r w:rsidRPr="00C9196E">
              <w:rPr>
                <w:rFonts w:asciiTheme="minorHAnsi" w:hAnsiTheme="minorHAnsi" w:cstheme="minorHAnsi"/>
              </w:rPr>
              <w:t xml:space="preserve">8. ja 9.lka, lukion 1. ja 2. </w:t>
            </w:r>
            <w:proofErr w:type="spellStart"/>
            <w:r w:rsidRPr="00C9196E">
              <w:rPr>
                <w:rFonts w:asciiTheme="minorHAnsi" w:hAnsiTheme="minorHAnsi" w:cstheme="minorHAnsi"/>
              </w:rPr>
              <w:t>lka</w:t>
            </w:r>
            <w:proofErr w:type="spellEnd"/>
            <w:r w:rsidRPr="00C9196E">
              <w:rPr>
                <w:rFonts w:asciiTheme="minorHAnsi" w:hAnsiTheme="minorHAnsi" w:cstheme="minorHAnsi"/>
              </w:rPr>
              <w:t xml:space="preserve">, </w:t>
            </w:r>
            <w:proofErr w:type="spellStart"/>
            <w:r w:rsidRPr="00C9196E">
              <w:rPr>
                <w:rFonts w:asciiTheme="minorHAnsi" w:hAnsiTheme="minorHAnsi" w:cstheme="minorHAnsi"/>
              </w:rPr>
              <w:t>ao</w:t>
            </w:r>
            <w:proofErr w:type="spellEnd"/>
            <w:r w:rsidRPr="00C9196E">
              <w:rPr>
                <w:rFonts w:asciiTheme="minorHAnsi" w:hAnsiTheme="minorHAnsi" w:cstheme="minorHAnsi"/>
              </w:rPr>
              <w:t xml:space="preserve"> 1. ja 2. vuoden opisk.</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35149EA0" w14:textId="77777777" w:rsidR="008C581D" w:rsidRPr="00C9196E" w:rsidRDefault="00D20411" w:rsidP="008C581D">
            <w:pPr>
              <w:pStyle w:val="Eivli"/>
              <w:rPr>
                <w:rStyle w:val="Hyperlinkki"/>
              </w:rPr>
            </w:pPr>
            <w:hyperlink r:id="rId10" w:history="1">
              <w:r w:rsidR="008C581D" w:rsidRPr="00C9196E">
                <w:rPr>
                  <w:rStyle w:val="Hyperlinkki"/>
                </w:rPr>
                <w:t>Sotkanet</w:t>
              </w:r>
            </w:hyperlink>
          </w:p>
          <w:p w14:paraId="006E91EA" w14:textId="4087472B" w:rsidR="00B60237" w:rsidRPr="00A2678D" w:rsidRDefault="00AB07F7" w:rsidP="008C581D">
            <w:pPr>
              <w:pStyle w:val="Eivli"/>
              <w:rPr>
                <w:sz w:val="24"/>
                <w:szCs w:val="24"/>
              </w:rPr>
            </w:pPr>
            <w:r w:rsidRPr="009A4950">
              <w:rPr>
                <w:b/>
                <w:bCs/>
                <w:color w:val="FF0000"/>
                <w:sz w:val="24"/>
                <w:szCs w:val="24"/>
              </w:rPr>
              <w:t>**</w:t>
            </w:r>
            <w:r w:rsidR="00B60237" w:rsidRPr="00AB07F7">
              <w:rPr>
                <w:b/>
                <w:bCs/>
                <w:sz w:val="24"/>
                <w:szCs w:val="24"/>
              </w:rPr>
              <w:t>3904</w:t>
            </w:r>
            <w:r w:rsidR="00B60237" w:rsidRPr="00A2678D">
              <w:rPr>
                <w:sz w:val="24"/>
                <w:szCs w:val="24"/>
              </w:rPr>
              <w:t xml:space="preserve">, </w:t>
            </w:r>
            <w:r w:rsidR="001C5370">
              <w:rPr>
                <w:sz w:val="24"/>
                <w:szCs w:val="24"/>
              </w:rPr>
              <w:t xml:space="preserve">       </w:t>
            </w:r>
            <w:r w:rsidR="00B60237" w:rsidRPr="0008571F">
              <w:rPr>
                <w:b/>
                <w:bCs/>
                <w:sz w:val="24"/>
                <w:szCs w:val="24"/>
              </w:rPr>
              <w:t>392</w:t>
            </w:r>
            <w:r w:rsidR="0008571F" w:rsidRPr="0008571F">
              <w:rPr>
                <w:b/>
                <w:bCs/>
                <w:sz w:val="24"/>
                <w:szCs w:val="24"/>
              </w:rPr>
              <w:t>3</w:t>
            </w:r>
            <w:r w:rsidR="00B60237" w:rsidRPr="00A2678D">
              <w:rPr>
                <w:sz w:val="24"/>
                <w:szCs w:val="24"/>
              </w:rPr>
              <w:t xml:space="preserve">, </w:t>
            </w:r>
            <w:r w:rsidR="00B60237" w:rsidRPr="00390684">
              <w:rPr>
                <w:b/>
                <w:bCs/>
                <w:sz w:val="24"/>
                <w:szCs w:val="24"/>
              </w:rPr>
              <w:t>3938</w:t>
            </w:r>
            <w:r w:rsidR="00F93282" w:rsidRPr="00A2678D">
              <w:rPr>
                <w:sz w:val="24"/>
                <w:szCs w:val="24"/>
              </w:rPr>
              <w:t xml:space="preserve"> </w:t>
            </w:r>
          </w:p>
          <w:p w14:paraId="5EA39997" w14:textId="77777777" w:rsidR="00A2678D" w:rsidRPr="00A2678D" w:rsidRDefault="00A2678D" w:rsidP="00DD474D">
            <w:pPr>
              <w:pStyle w:val="Eivli"/>
              <w:rPr>
                <w:sz w:val="24"/>
                <w:szCs w:val="24"/>
              </w:rPr>
            </w:pPr>
          </w:p>
          <w:p w14:paraId="6385281D" w14:textId="77777777" w:rsidR="00412C37" w:rsidRDefault="00412C37" w:rsidP="00DD474D">
            <w:pPr>
              <w:pStyle w:val="Eivli"/>
              <w:rPr>
                <w:b/>
                <w:bCs/>
                <w:sz w:val="24"/>
                <w:szCs w:val="24"/>
              </w:rPr>
            </w:pPr>
          </w:p>
          <w:p w14:paraId="4468DC0F" w14:textId="6D5B52D2" w:rsidR="00DD474D" w:rsidRPr="00A2678D" w:rsidRDefault="00DE57B5" w:rsidP="00DD474D">
            <w:pPr>
              <w:pStyle w:val="Eivli"/>
              <w:rPr>
                <w:sz w:val="24"/>
                <w:szCs w:val="24"/>
              </w:rPr>
            </w:pPr>
            <w:r w:rsidRPr="007412C4">
              <w:rPr>
                <w:b/>
                <w:bCs/>
                <w:sz w:val="24"/>
                <w:szCs w:val="24"/>
              </w:rPr>
              <w:t>319</w:t>
            </w:r>
            <w:r w:rsidRPr="00A2678D">
              <w:rPr>
                <w:sz w:val="24"/>
                <w:szCs w:val="24"/>
              </w:rPr>
              <w:t xml:space="preserve">, </w:t>
            </w:r>
            <w:r w:rsidRPr="0008571F">
              <w:rPr>
                <w:b/>
                <w:bCs/>
                <w:sz w:val="24"/>
                <w:szCs w:val="24"/>
              </w:rPr>
              <w:t>323</w:t>
            </w:r>
            <w:r w:rsidRPr="00A2678D">
              <w:rPr>
                <w:sz w:val="24"/>
                <w:szCs w:val="24"/>
              </w:rPr>
              <w:t xml:space="preserve">, </w:t>
            </w:r>
            <w:r w:rsidRPr="00F94DF3">
              <w:rPr>
                <w:b/>
                <w:bCs/>
                <w:sz w:val="24"/>
                <w:szCs w:val="24"/>
              </w:rPr>
              <w:t>325</w:t>
            </w:r>
          </w:p>
          <w:p w14:paraId="2E2CF153" w14:textId="77777777" w:rsidR="00881758" w:rsidRDefault="00881758" w:rsidP="00DD474D">
            <w:pPr>
              <w:pStyle w:val="Eivli"/>
              <w:rPr>
                <w:sz w:val="24"/>
                <w:szCs w:val="24"/>
              </w:rPr>
            </w:pPr>
          </w:p>
          <w:p w14:paraId="6DCB755B" w14:textId="77777777" w:rsidR="00881758" w:rsidRDefault="00881758" w:rsidP="00DD474D">
            <w:pPr>
              <w:pStyle w:val="Eivli"/>
              <w:rPr>
                <w:sz w:val="24"/>
                <w:szCs w:val="24"/>
              </w:rPr>
            </w:pPr>
          </w:p>
          <w:p w14:paraId="1046E12F" w14:textId="0D32B80D" w:rsidR="00DE57B5" w:rsidRPr="00A2678D" w:rsidRDefault="00DE57B5" w:rsidP="00DD474D">
            <w:pPr>
              <w:pStyle w:val="Eivli"/>
              <w:rPr>
                <w:sz w:val="24"/>
                <w:szCs w:val="24"/>
              </w:rPr>
            </w:pPr>
            <w:r w:rsidRPr="0012164D">
              <w:rPr>
                <w:b/>
                <w:bCs/>
                <w:sz w:val="24"/>
                <w:szCs w:val="24"/>
              </w:rPr>
              <w:t>4724</w:t>
            </w:r>
            <w:r w:rsidRPr="00A2678D">
              <w:rPr>
                <w:sz w:val="24"/>
                <w:szCs w:val="24"/>
              </w:rPr>
              <w:t xml:space="preserve"> </w:t>
            </w:r>
            <w:r w:rsidRPr="00C9196E">
              <w:rPr>
                <w:sz w:val="20"/>
                <w:szCs w:val="20"/>
              </w:rPr>
              <w:t>(vain v. 2017)</w:t>
            </w:r>
            <w:r w:rsidR="00AF67D0" w:rsidRPr="00A2678D">
              <w:rPr>
                <w:sz w:val="24"/>
                <w:szCs w:val="24"/>
              </w:rPr>
              <w:t>,</w:t>
            </w:r>
            <w:r w:rsidRPr="00A2678D">
              <w:rPr>
                <w:sz w:val="24"/>
                <w:szCs w:val="24"/>
              </w:rPr>
              <w:t xml:space="preserve"> </w:t>
            </w:r>
            <w:r w:rsidRPr="003C53FA">
              <w:rPr>
                <w:b/>
                <w:bCs/>
                <w:sz w:val="24"/>
                <w:szCs w:val="24"/>
              </w:rPr>
              <w:t>4726,</w:t>
            </w:r>
            <w:r w:rsidRPr="00A2678D">
              <w:rPr>
                <w:sz w:val="24"/>
                <w:szCs w:val="24"/>
              </w:rPr>
              <w:t xml:space="preserve"> </w:t>
            </w:r>
            <w:r w:rsidRPr="00895F80">
              <w:rPr>
                <w:b/>
                <w:bCs/>
                <w:sz w:val="24"/>
                <w:szCs w:val="24"/>
              </w:rPr>
              <w:t>4725</w:t>
            </w:r>
          </w:p>
          <w:p w14:paraId="02F53859" w14:textId="7C7231AC" w:rsidR="001E731E" w:rsidRPr="00D55AE9" w:rsidRDefault="00776FF7" w:rsidP="00DE57B5">
            <w:pPr>
              <w:rPr>
                <w:sz w:val="20"/>
                <w:szCs w:val="20"/>
              </w:rPr>
            </w:pPr>
            <w:r w:rsidRPr="00D55AE9">
              <w:rPr>
                <w:sz w:val="20"/>
                <w:szCs w:val="20"/>
              </w:rPr>
              <w:t>Lähde: Kouluterveyskysely</w:t>
            </w:r>
            <w:r w:rsidR="00412C37">
              <w:rPr>
                <w:sz w:val="20"/>
                <w:szCs w:val="20"/>
              </w:rPr>
              <w:t xml:space="preserve">, </w:t>
            </w:r>
            <w:r w:rsidRPr="00D55AE9">
              <w:rPr>
                <w:sz w:val="20"/>
                <w:szCs w:val="20"/>
              </w:rPr>
              <w:t>(THL).</w:t>
            </w: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3C52178C" w14:textId="30F6D972" w:rsidR="00776FF7" w:rsidRPr="002737A1" w:rsidRDefault="00776FF7" w:rsidP="0004636B">
            <w:pPr>
              <w:rPr>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04B2A4D0" w14:textId="7D689A5D" w:rsidR="00776FF7" w:rsidRPr="002737A1" w:rsidRDefault="00776FF7" w:rsidP="00F75173">
            <w:pPr>
              <w:rPr>
                <w:sz w:val="20"/>
                <w:szCs w:val="20"/>
              </w:rPr>
            </w:pPr>
          </w:p>
        </w:tc>
      </w:tr>
      <w:tr w:rsidR="0040645E" w:rsidRPr="00EF07D7" w14:paraId="180ECDFB" w14:textId="77777777" w:rsidTr="00AA33B1">
        <w:trPr>
          <w:trHeight w:val="1219"/>
        </w:trPr>
        <w:tc>
          <w:tcPr>
            <w:tcW w:w="3091" w:type="dxa"/>
            <w:vMerge/>
            <w:vAlign w:val="center"/>
            <w:hideMark/>
          </w:tcPr>
          <w:p w14:paraId="6B0AA857" w14:textId="77777777" w:rsidR="0040645E" w:rsidRPr="00EF07D7" w:rsidRDefault="0040645E"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448D8858" w14:textId="1C19A88B" w:rsidR="0040645E" w:rsidRPr="00AB45C2" w:rsidRDefault="0040645E" w:rsidP="00D55AE9">
            <w:pPr>
              <w:pStyle w:val="Luettelokappale"/>
              <w:ind w:left="0"/>
              <w:rPr>
                <w:rFonts w:asciiTheme="minorHAnsi" w:hAnsiTheme="minorHAnsi" w:cstheme="minorHAnsi"/>
                <w:b/>
                <w:bCs/>
              </w:rPr>
            </w:pPr>
            <w:r w:rsidRPr="00AB45C2">
              <w:rPr>
                <w:rFonts w:asciiTheme="minorHAnsi" w:hAnsiTheme="minorHAnsi" w:cstheme="minorHAnsi"/>
                <w:b/>
                <w:bCs/>
              </w:rPr>
              <w:t xml:space="preserve">Lihavuuden yleisyys (%) </w:t>
            </w:r>
            <w:r w:rsidR="00AB45C2" w:rsidRPr="00AB45C2">
              <w:rPr>
                <w:rFonts w:asciiTheme="minorHAnsi" w:hAnsiTheme="minorHAnsi" w:cstheme="minorHAnsi"/>
                <w:b/>
                <w:bCs/>
              </w:rPr>
              <w:t>2</w:t>
            </w:r>
            <w:r w:rsidRPr="00AB45C2">
              <w:rPr>
                <w:rFonts w:asciiTheme="minorHAnsi" w:hAnsiTheme="minorHAnsi" w:cstheme="minorHAnsi"/>
                <w:b/>
                <w:bCs/>
              </w:rPr>
              <w:t>-16-vuotiailla</w:t>
            </w:r>
          </w:p>
          <w:p w14:paraId="28513E59" w14:textId="77777777" w:rsidR="00E93D8C" w:rsidRPr="00A83B39" w:rsidRDefault="009A4950" w:rsidP="00CF7645">
            <w:pPr>
              <w:pStyle w:val="Luettelokappale"/>
              <w:numPr>
                <w:ilvl w:val="1"/>
                <w:numId w:val="7"/>
              </w:numPr>
              <w:rPr>
                <w:rFonts w:asciiTheme="minorHAnsi" w:hAnsiTheme="minorHAnsi" w:cstheme="minorHAnsi"/>
              </w:rPr>
            </w:pPr>
            <w:r w:rsidRPr="00A83B39">
              <w:rPr>
                <w:rFonts w:asciiTheme="minorHAnsi" w:eastAsiaTheme="minorEastAsia" w:hAnsiTheme="minorHAnsi" w:cstheme="minorHAnsi"/>
              </w:rPr>
              <w:t>**</w:t>
            </w:r>
            <w:r w:rsidR="00E93D8C" w:rsidRPr="00A83B39">
              <w:rPr>
                <w:rFonts w:asciiTheme="minorHAnsi" w:eastAsiaTheme="minorEastAsia" w:hAnsiTheme="minorHAnsi" w:cstheme="minorHAnsi"/>
              </w:rPr>
              <w:t>Lihavuuden yleisyys (%)</w:t>
            </w:r>
            <w:r w:rsidRPr="00A83B39">
              <w:rPr>
                <w:rFonts w:asciiTheme="minorHAnsi" w:eastAsiaTheme="minorEastAsia" w:hAnsiTheme="minorHAnsi" w:cstheme="minorHAnsi"/>
              </w:rPr>
              <w:t xml:space="preserve"> </w:t>
            </w:r>
            <w:r w:rsidR="00E93D8C" w:rsidRPr="00A83B39">
              <w:rPr>
                <w:rFonts w:asciiTheme="minorHAnsi" w:eastAsiaTheme="minorEastAsia" w:hAnsiTheme="minorHAnsi" w:cstheme="minorHAnsi"/>
              </w:rPr>
              <w:t>2-16-vuotiailla</w:t>
            </w:r>
          </w:p>
          <w:p w14:paraId="130650DD" w14:textId="6AFC0B26" w:rsidR="00A83B39" w:rsidRDefault="00A83B39" w:rsidP="00A83B39">
            <w:pPr>
              <w:rPr>
                <w:rFonts w:cstheme="minorHAnsi"/>
              </w:rPr>
            </w:pPr>
          </w:p>
          <w:p w14:paraId="12E8F749" w14:textId="3A8F3175" w:rsidR="00C2119C" w:rsidRPr="00AB45C2" w:rsidRDefault="00C2119C" w:rsidP="00D55AE9">
            <w:pPr>
              <w:pStyle w:val="Luettelokappale"/>
              <w:ind w:left="0"/>
              <w:rPr>
                <w:rFonts w:cstheme="minorHAnsi"/>
              </w:rPr>
            </w:pPr>
            <w:r w:rsidRPr="00AB45C2">
              <w:rPr>
                <w:rFonts w:asciiTheme="minorHAnsi" w:hAnsiTheme="minorHAnsi" w:cstheme="minorHAnsi"/>
                <w:b/>
                <w:bCs/>
              </w:rPr>
              <w:t>**Lihavien osuus, % 20 vuotta täyttäneistä</w:t>
            </w:r>
            <w:r w:rsidR="00BB5102" w:rsidRPr="00AB45C2">
              <w:rPr>
                <w:rFonts w:asciiTheme="minorHAnsi" w:hAnsiTheme="minorHAnsi" w:cstheme="minorHAnsi"/>
                <w:b/>
                <w:bCs/>
              </w:rPr>
              <w:t>, koulutusryhmittäin</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317A7631" w14:textId="451F7760" w:rsidR="0040645E" w:rsidRPr="00AB45C2" w:rsidRDefault="00D20411" w:rsidP="00F823A8">
            <w:pPr>
              <w:pStyle w:val="Eivli"/>
              <w:rPr>
                <w:rStyle w:val="Hyperlinkki"/>
              </w:rPr>
            </w:pPr>
            <w:hyperlink r:id="rId11" w:history="1">
              <w:r w:rsidR="008E18E1" w:rsidRPr="00AB45C2">
                <w:rPr>
                  <w:rStyle w:val="Hyperlinkki"/>
                </w:rPr>
                <w:t>Sotkanet</w:t>
              </w:r>
            </w:hyperlink>
          </w:p>
          <w:p w14:paraId="07EC0EC6" w14:textId="77777777" w:rsidR="00CD4F58" w:rsidRDefault="0038796E" w:rsidP="00CD4F58">
            <w:pPr>
              <w:pStyle w:val="Eivli"/>
              <w:rPr>
                <w:b/>
                <w:bCs/>
                <w:sz w:val="24"/>
                <w:szCs w:val="24"/>
              </w:rPr>
            </w:pPr>
            <w:r w:rsidRPr="0038796E">
              <w:rPr>
                <w:b/>
                <w:bCs/>
                <w:sz w:val="24"/>
                <w:szCs w:val="24"/>
              </w:rPr>
              <w:t>**</w:t>
            </w:r>
            <w:r w:rsidR="00F823A8" w:rsidRPr="0038796E">
              <w:rPr>
                <w:b/>
                <w:bCs/>
                <w:sz w:val="24"/>
                <w:szCs w:val="24"/>
              </w:rPr>
              <w:t xml:space="preserve">3236  </w:t>
            </w:r>
          </w:p>
          <w:p w14:paraId="53D650F2" w14:textId="77777777" w:rsidR="0040645E" w:rsidRDefault="0040645E" w:rsidP="00CD4F58">
            <w:pPr>
              <w:pStyle w:val="Eivli"/>
              <w:rPr>
                <w:sz w:val="20"/>
                <w:szCs w:val="20"/>
              </w:rPr>
            </w:pPr>
            <w:r w:rsidRPr="00F823A8">
              <w:rPr>
                <w:sz w:val="20"/>
                <w:szCs w:val="20"/>
              </w:rPr>
              <w:t>Lähde: Perusterveyden</w:t>
            </w:r>
            <w:r w:rsidR="007216BD" w:rsidRPr="00F823A8">
              <w:rPr>
                <w:sz w:val="20"/>
                <w:szCs w:val="20"/>
              </w:rPr>
              <w:t>-</w:t>
            </w:r>
            <w:r w:rsidRPr="00F823A8">
              <w:rPr>
                <w:sz w:val="20"/>
                <w:szCs w:val="20"/>
              </w:rPr>
              <w:t>huoltotilasto (THL)</w:t>
            </w:r>
            <w:r w:rsidR="002E3D5D" w:rsidRPr="00F823A8">
              <w:rPr>
                <w:sz w:val="20"/>
                <w:szCs w:val="20"/>
              </w:rPr>
              <w:t>.</w:t>
            </w:r>
            <w:r w:rsidR="002E3D5D">
              <w:rPr>
                <w:sz w:val="20"/>
                <w:szCs w:val="20"/>
              </w:rPr>
              <w:t xml:space="preserve"> </w:t>
            </w:r>
          </w:p>
          <w:p w14:paraId="28B3FD55" w14:textId="743F12B9" w:rsidR="00A83B39" w:rsidRPr="00AB45C2" w:rsidRDefault="00074939" w:rsidP="00074939">
            <w:pPr>
              <w:pStyle w:val="Eivli"/>
              <w:rPr>
                <w:b/>
                <w:bCs/>
                <w:sz w:val="24"/>
                <w:szCs w:val="24"/>
              </w:rPr>
            </w:pPr>
            <w:r w:rsidRPr="00AB45C2">
              <w:rPr>
                <w:b/>
                <w:bCs/>
                <w:sz w:val="24"/>
                <w:szCs w:val="24"/>
              </w:rPr>
              <w:t>4463, 4464, 4465</w:t>
            </w: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722C509B" w14:textId="1FD7E3CE" w:rsidR="0040645E" w:rsidRPr="007216BD" w:rsidRDefault="0040645E" w:rsidP="0004636B">
            <w:pPr>
              <w:rPr>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0E6371BB" w14:textId="6BE2ADA4" w:rsidR="0040645E" w:rsidRPr="007216BD" w:rsidRDefault="0040645E" w:rsidP="0004636B">
            <w:pPr>
              <w:rPr>
                <w:sz w:val="20"/>
                <w:szCs w:val="20"/>
              </w:rPr>
            </w:pPr>
          </w:p>
        </w:tc>
      </w:tr>
      <w:tr w:rsidR="00F93282" w:rsidRPr="00EF07D7" w14:paraId="2D4D81B1" w14:textId="77777777" w:rsidTr="00CF7645">
        <w:trPr>
          <w:trHeight w:val="20"/>
        </w:trPr>
        <w:tc>
          <w:tcPr>
            <w:tcW w:w="3091" w:type="dxa"/>
            <w:vMerge/>
            <w:vAlign w:val="center"/>
            <w:hideMark/>
          </w:tcPr>
          <w:p w14:paraId="0B00CEC2" w14:textId="77777777" w:rsidR="00F93282" w:rsidRPr="00EF07D7" w:rsidRDefault="00F93282"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705A4F8A" w14:textId="77777777" w:rsidR="00AB45C2" w:rsidRPr="00D55AE9" w:rsidRDefault="00C141E4" w:rsidP="00D55AE9">
            <w:pPr>
              <w:pStyle w:val="Eivli"/>
              <w:rPr>
                <w:sz w:val="24"/>
                <w:szCs w:val="24"/>
              </w:rPr>
            </w:pPr>
            <w:r w:rsidRPr="00D55AE9">
              <w:rPr>
                <w:sz w:val="24"/>
                <w:szCs w:val="24"/>
              </w:rPr>
              <w:t>*</w:t>
            </w:r>
            <w:r w:rsidR="00E140E2" w:rsidRPr="00D55AE9">
              <w:rPr>
                <w:sz w:val="24"/>
                <w:szCs w:val="24"/>
              </w:rPr>
              <w:t>,**</w:t>
            </w:r>
            <w:r w:rsidR="00F93282" w:rsidRPr="00D55AE9">
              <w:rPr>
                <w:sz w:val="24"/>
                <w:szCs w:val="24"/>
              </w:rPr>
              <w:t xml:space="preserve">Ylipaino, %, 8. ja 9. luokan oppilaista </w:t>
            </w:r>
          </w:p>
          <w:p w14:paraId="5954C1F2" w14:textId="782CF906" w:rsidR="00F93282" w:rsidRPr="00D55AE9" w:rsidRDefault="00F93282" w:rsidP="00CF7645">
            <w:pPr>
              <w:pStyle w:val="Eivli"/>
              <w:numPr>
                <w:ilvl w:val="0"/>
                <w:numId w:val="13"/>
              </w:numPr>
              <w:rPr>
                <w:sz w:val="24"/>
                <w:szCs w:val="24"/>
              </w:rPr>
            </w:pPr>
            <w:r w:rsidRPr="00D55AE9">
              <w:rPr>
                <w:sz w:val="24"/>
                <w:szCs w:val="24"/>
              </w:rPr>
              <w:t xml:space="preserve">Ylipaino, %, lukion 1. ja 2. </w:t>
            </w:r>
            <w:proofErr w:type="spellStart"/>
            <w:r w:rsidRPr="00D55AE9">
              <w:rPr>
                <w:sz w:val="24"/>
                <w:szCs w:val="24"/>
              </w:rPr>
              <w:t>lka</w:t>
            </w:r>
            <w:proofErr w:type="spellEnd"/>
          </w:p>
          <w:p w14:paraId="3908A146" w14:textId="42FAAD31" w:rsidR="00F93282" w:rsidRPr="00EF07D7" w:rsidRDefault="00F93282" w:rsidP="00CF7645">
            <w:pPr>
              <w:pStyle w:val="Eivli"/>
              <w:numPr>
                <w:ilvl w:val="0"/>
                <w:numId w:val="13"/>
              </w:numPr>
            </w:pPr>
            <w:r w:rsidRPr="00D55AE9">
              <w:rPr>
                <w:sz w:val="24"/>
                <w:szCs w:val="24"/>
              </w:rPr>
              <w:t xml:space="preserve">Ylipaino, %, </w:t>
            </w:r>
            <w:proofErr w:type="spellStart"/>
            <w:r w:rsidRPr="00D55AE9">
              <w:rPr>
                <w:sz w:val="24"/>
                <w:szCs w:val="24"/>
              </w:rPr>
              <w:t>ao</w:t>
            </w:r>
            <w:proofErr w:type="spellEnd"/>
            <w:r w:rsidRPr="00D55AE9">
              <w:rPr>
                <w:sz w:val="24"/>
                <w:szCs w:val="24"/>
              </w:rPr>
              <w:t xml:space="preserve"> 1. ja 2. vuoden opisk.</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21BA261E" w14:textId="09E1C47D" w:rsidR="00213008" w:rsidRPr="000A5A56" w:rsidRDefault="00C141E4" w:rsidP="00213008">
            <w:pPr>
              <w:pStyle w:val="Eivli"/>
              <w:rPr>
                <w:sz w:val="24"/>
                <w:szCs w:val="24"/>
              </w:rPr>
            </w:pPr>
            <w:r w:rsidRPr="000A5A56">
              <w:rPr>
                <w:b/>
                <w:bCs/>
                <w:color w:val="FF0000"/>
                <w:sz w:val="24"/>
                <w:szCs w:val="24"/>
              </w:rPr>
              <w:t>*</w:t>
            </w:r>
            <w:r w:rsidR="00F93282" w:rsidRPr="000A5A56">
              <w:rPr>
                <w:b/>
                <w:bCs/>
                <w:sz w:val="24"/>
                <w:szCs w:val="24"/>
              </w:rPr>
              <w:t>3906</w:t>
            </w:r>
            <w:r w:rsidR="00F93282" w:rsidRPr="000A5A56">
              <w:rPr>
                <w:sz w:val="24"/>
                <w:szCs w:val="24"/>
              </w:rPr>
              <w:t xml:space="preserve"> </w:t>
            </w:r>
            <w:hyperlink r:id="rId12" w:history="1">
              <w:r w:rsidR="00F93282" w:rsidRPr="00AB45C2">
                <w:rPr>
                  <w:rStyle w:val="Hyperlinkki"/>
                </w:rPr>
                <w:t>tieto kunnittain</w:t>
              </w:r>
            </w:hyperlink>
            <w:r w:rsidR="00F93282" w:rsidRPr="000A5A56">
              <w:rPr>
                <w:sz w:val="24"/>
                <w:szCs w:val="24"/>
              </w:rPr>
              <w:t xml:space="preserve">                                     </w:t>
            </w:r>
            <w:r w:rsidR="00F93282" w:rsidRPr="000A5A56">
              <w:rPr>
                <w:b/>
                <w:bCs/>
                <w:sz w:val="24"/>
                <w:szCs w:val="24"/>
              </w:rPr>
              <w:t>3925</w:t>
            </w:r>
            <w:r w:rsidR="00F93282" w:rsidRPr="000A5A56">
              <w:rPr>
                <w:sz w:val="24"/>
                <w:szCs w:val="24"/>
              </w:rPr>
              <w:t xml:space="preserve">, </w:t>
            </w:r>
          </w:p>
          <w:p w14:paraId="7EEC1A93" w14:textId="77777777" w:rsidR="00412C37" w:rsidRDefault="00F93282" w:rsidP="00412C37">
            <w:pPr>
              <w:pStyle w:val="Eivli"/>
              <w:rPr>
                <w:b/>
                <w:bCs/>
                <w:sz w:val="24"/>
                <w:szCs w:val="24"/>
              </w:rPr>
            </w:pPr>
            <w:r w:rsidRPr="000A5A56">
              <w:rPr>
                <w:b/>
                <w:bCs/>
                <w:sz w:val="24"/>
                <w:szCs w:val="24"/>
              </w:rPr>
              <w:t>3940</w:t>
            </w:r>
          </w:p>
          <w:p w14:paraId="4287CBB3" w14:textId="4CC00E29" w:rsidR="00F93282" w:rsidRPr="000A5A56" w:rsidRDefault="00F93282" w:rsidP="00412C37">
            <w:pPr>
              <w:pStyle w:val="Eivli"/>
              <w:rPr>
                <w:sz w:val="20"/>
                <w:szCs w:val="20"/>
              </w:rPr>
            </w:pPr>
            <w:r w:rsidRPr="000A5A56">
              <w:rPr>
                <w:sz w:val="20"/>
                <w:szCs w:val="20"/>
              </w:rPr>
              <w:lastRenderedPageBreak/>
              <w:t xml:space="preserve">Lähde: Kouluterveyskysely (THL). </w:t>
            </w: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6E9E6F50" w14:textId="77777777" w:rsidR="00F93282" w:rsidRPr="00B47E51" w:rsidRDefault="00F93282" w:rsidP="0004636B">
            <w:pPr>
              <w:rPr>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1B1FC822" w14:textId="790B534E" w:rsidR="00F93282" w:rsidRPr="00B47E51" w:rsidRDefault="00F93282" w:rsidP="0004636B">
            <w:pPr>
              <w:rPr>
                <w:sz w:val="20"/>
                <w:szCs w:val="20"/>
              </w:rPr>
            </w:pPr>
          </w:p>
        </w:tc>
      </w:tr>
      <w:tr w:rsidR="0087610A" w:rsidRPr="00EF07D7" w14:paraId="145D1093" w14:textId="77777777" w:rsidTr="00AA33B1">
        <w:trPr>
          <w:trHeight w:val="197"/>
        </w:trPr>
        <w:tc>
          <w:tcPr>
            <w:tcW w:w="3091" w:type="dxa"/>
            <w:vMerge/>
            <w:vAlign w:val="center"/>
            <w:hideMark/>
          </w:tcPr>
          <w:p w14:paraId="117525C4" w14:textId="77777777" w:rsidR="0087610A" w:rsidRPr="00EF07D7" w:rsidRDefault="0087610A"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3E045F3E" w14:textId="2BFCBD12" w:rsidR="0087610A" w:rsidRPr="00AB45C2" w:rsidRDefault="00F20AA3" w:rsidP="00D55AE9">
            <w:pPr>
              <w:pStyle w:val="Luettelokappale"/>
              <w:ind w:left="0"/>
              <w:rPr>
                <w:rFonts w:asciiTheme="minorHAnsi" w:hAnsiTheme="minorHAnsi" w:cstheme="minorHAnsi"/>
                <w:b/>
                <w:bCs/>
              </w:rPr>
            </w:pPr>
            <w:r w:rsidRPr="00AB45C2">
              <w:rPr>
                <w:rFonts w:asciiTheme="minorHAnsi" w:eastAsiaTheme="minorEastAsia" w:hAnsiTheme="minorHAnsi" w:cstheme="minorHAnsi"/>
                <w:b/>
                <w:bCs/>
                <w:color w:val="FF0000"/>
              </w:rPr>
              <w:t>*</w:t>
            </w:r>
            <w:r w:rsidR="00512A83" w:rsidRPr="00AB45C2">
              <w:rPr>
                <w:rFonts w:asciiTheme="minorHAnsi" w:eastAsiaTheme="minorEastAsia" w:hAnsiTheme="minorHAnsi" w:cstheme="minorHAnsi"/>
                <w:b/>
                <w:bCs/>
                <w:color w:val="FF0000"/>
              </w:rPr>
              <w:t>, **</w:t>
            </w:r>
            <w:r w:rsidR="0087610A" w:rsidRPr="00AB45C2">
              <w:rPr>
                <w:rFonts w:asciiTheme="minorHAnsi" w:eastAsiaTheme="minorEastAsia" w:hAnsiTheme="minorHAnsi" w:cstheme="minorHAnsi"/>
                <w:b/>
                <w:bCs/>
              </w:rPr>
              <w:t xml:space="preserve">Koulussa noudatetaan Valtion ravitsemusneuvottelukunnan </w:t>
            </w:r>
            <w:hyperlink r:id="rId13" w:history="1">
              <w:r w:rsidR="0087610A" w:rsidRPr="00AB45C2">
                <w:rPr>
                  <w:rStyle w:val="Hyperlinkki"/>
                  <w:rFonts w:asciiTheme="minorHAnsi" w:eastAsiaTheme="minorEastAsia" w:hAnsiTheme="minorHAnsi" w:cstheme="minorHAnsi"/>
                  <w:b/>
                  <w:bCs/>
                </w:rPr>
                <w:t>kouluruokailusuositusta</w:t>
              </w:r>
            </w:hyperlink>
            <w:r w:rsidR="0087610A" w:rsidRPr="00AB45C2">
              <w:rPr>
                <w:rFonts w:asciiTheme="minorHAnsi" w:eastAsiaTheme="minorEastAsia" w:hAnsiTheme="minorHAnsi" w:cstheme="minorHAnsi"/>
                <w:b/>
                <w:bCs/>
              </w:rPr>
              <w:t xml:space="preserve"> koululounaan ja välipalojen järjestämisessä       </w:t>
            </w:r>
          </w:p>
          <w:p w14:paraId="7F3221AE" w14:textId="4800A836" w:rsidR="0087610A" w:rsidRPr="00CF7645" w:rsidRDefault="00D20411" w:rsidP="0087610A">
            <w:pPr>
              <w:pStyle w:val="Eivli"/>
              <w:rPr>
                <w:rStyle w:val="Hyperlinkki"/>
                <w:rFonts w:cstheme="minorHAnsi"/>
              </w:rPr>
            </w:pPr>
            <w:hyperlink r:id="rId14" w:history="1">
              <w:r w:rsidR="0087610A" w:rsidRPr="00CF7645">
                <w:rPr>
                  <w:rStyle w:val="Hyperlinkki"/>
                  <w:rFonts w:cstheme="minorHAnsi"/>
                </w:rPr>
                <w:t>Oppilasmäärällä painotettu keskiarvo kunnan peruskouluista, joissa noudatetaan kouluruokailusuositusta (2008, 2017) koululounaan ja välipalojen järjestämisessä.</w:t>
              </w:r>
            </w:hyperlink>
          </w:p>
          <w:p w14:paraId="54E5CE0A" w14:textId="4143101D" w:rsidR="0087610A" w:rsidRPr="00CF7645" w:rsidRDefault="0087610A" w:rsidP="0087610A">
            <w:pPr>
              <w:pStyle w:val="Eivli"/>
              <w:rPr>
                <w:i/>
                <w:iCs/>
              </w:rPr>
            </w:pPr>
            <w:r w:rsidRPr="00CF7645">
              <w:rPr>
                <w:i/>
                <w:iCs/>
              </w:rPr>
              <w:t>Kouluruokailussa lapsille ja nuorille opetetaan terveyttä, ruokailutapoja sekä suomalaista ruokakulttuuria. Kouluruokailu ajoitetaan ja porrastetaan siten, että kaiken ikäisille oppilaille tarjoutuu mahdollisuus oikea-aikaiseen ja rauhalliseen syömiseen. Makeisia, virvoitusjuomia tai sokeroituja mehuja ei ainakaan kouluaikana ole säännöllisesti tarjolla. Oppilaan yksilölliset ravitsemukseen tai sairauden hoitoon liittyvät tarpeet sovitaan yhteistyössä oppilaan, huoltajan, ruokailusta vastaavan henkilöstön ja kouluterveydenhuollon kanssa. (7.), (8), (9.)</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6E7272FF" w14:textId="77777777" w:rsidR="00080E4F" w:rsidRPr="00AB45C2" w:rsidRDefault="00D20411" w:rsidP="00080E4F">
            <w:pPr>
              <w:pStyle w:val="Eivli"/>
            </w:pPr>
            <w:hyperlink r:id="rId15" w:history="1">
              <w:r w:rsidR="0087610A" w:rsidRPr="00AB45C2">
                <w:rPr>
                  <w:rStyle w:val="Hyperlinkki"/>
                </w:rPr>
                <w:t>Sotkanet</w:t>
              </w:r>
            </w:hyperlink>
            <w:r w:rsidR="0087610A" w:rsidRPr="00AB45C2">
              <w:t xml:space="preserve"> </w:t>
            </w:r>
          </w:p>
          <w:p w14:paraId="3F2B108D" w14:textId="3A5E807D" w:rsidR="0087610A" w:rsidRPr="00AB45C2" w:rsidRDefault="000E004B" w:rsidP="00080E4F">
            <w:pPr>
              <w:pStyle w:val="Eivli"/>
              <w:rPr>
                <w:b/>
                <w:bCs/>
                <w:sz w:val="24"/>
                <w:szCs w:val="24"/>
              </w:rPr>
            </w:pPr>
            <w:r w:rsidRPr="00AB45C2">
              <w:rPr>
                <w:b/>
                <w:bCs/>
                <w:color w:val="FF0000"/>
                <w:sz w:val="24"/>
                <w:szCs w:val="24"/>
              </w:rPr>
              <w:t>*</w:t>
            </w:r>
            <w:r w:rsidR="00512A83" w:rsidRPr="00AB45C2">
              <w:rPr>
                <w:b/>
                <w:bCs/>
                <w:color w:val="FF0000"/>
                <w:sz w:val="24"/>
                <w:szCs w:val="24"/>
              </w:rPr>
              <w:t xml:space="preserve"> </w:t>
            </w:r>
            <w:r w:rsidR="0087610A" w:rsidRPr="00AB45C2">
              <w:rPr>
                <w:b/>
                <w:bCs/>
                <w:sz w:val="24"/>
                <w:szCs w:val="24"/>
              </w:rPr>
              <w:t>5317</w:t>
            </w:r>
          </w:p>
          <w:p w14:paraId="2553122F" w14:textId="77777777" w:rsidR="00F823A8" w:rsidRDefault="00F823A8" w:rsidP="00080E4F">
            <w:pPr>
              <w:pStyle w:val="Eivli"/>
            </w:pPr>
          </w:p>
          <w:p w14:paraId="7BE3EA17" w14:textId="7226C85D" w:rsidR="0087610A" w:rsidRDefault="0087610A" w:rsidP="0004636B">
            <w:pPr>
              <w:rPr>
                <w:sz w:val="20"/>
                <w:szCs w:val="20"/>
              </w:rPr>
            </w:pPr>
            <w:r w:rsidRPr="00124DE3">
              <w:rPr>
                <w:sz w:val="20"/>
                <w:szCs w:val="20"/>
              </w:rPr>
              <w:t xml:space="preserve">Lähde: </w:t>
            </w:r>
            <w:proofErr w:type="spellStart"/>
            <w:r w:rsidRPr="00124DE3">
              <w:rPr>
                <w:sz w:val="20"/>
                <w:szCs w:val="20"/>
              </w:rPr>
              <w:t>TEAviisari</w:t>
            </w:r>
            <w:proofErr w:type="spellEnd"/>
            <w:r w:rsidRPr="00124DE3">
              <w:rPr>
                <w:sz w:val="20"/>
                <w:szCs w:val="20"/>
              </w:rPr>
              <w:t xml:space="preserve"> (THL).</w:t>
            </w: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5FA53469" w14:textId="3C207ABB" w:rsidR="0087610A" w:rsidRPr="00124DE3" w:rsidRDefault="0087610A" w:rsidP="0004636B">
            <w:pPr>
              <w:rPr>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15A27487" w14:textId="762AB66C" w:rsidR="0087610A" w:rsidRPr="00EF07D7" w:rsidRDefault="0087610A" w:rsidP="0004636B">
            <w:pPr>
              <w:rPr>
                <w:sz w:val="24"/>
                <w:szCs w:val="24"/>
              </w:rPr>
            </w:pPr>
          </w:p>
        </w:tc>
      </w:tr>
      <w:tr w:rsidR="00A10C62" w:rsidRPr="00EF07D7" w14:paraId="23C25894" w14:textId="77777777" w:rsidTr="00AA33B1">
        <w:trPr>
          <w:trHeight w:val="197"/>
        </w:trPr>
        <w:tc>
          <w:tcPr>
            <w:tcW w:w="3091" w:type="dxa"/>
            <w:vMerge/>
            <w:vAlign w:val="center"/>
          </w:tcPr>
          <w:p w14:paraId="6E0A3B49" w14:textId="77777777" w:rsidR="00A10C62" w:rsidRPr="00EF07D7" w:rsidRDefault="00A10C62"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tcPr>
          <w:p w14:paraId="5507B63C" w14:textId="4A3BD52D" w:rsidR="00A10C62" w:rsidRPr="00412C37" w:rsidRDefault="00BE3723" w:rsidP="00412C37">
            <w:pPr>
              <w:pStyle w:val="Eivli"/>
              <w:rPr>
                <w:b/>
                <w:bCs/>
                <w:sz w:val="24"/>
                <w:szCs w:val="24"/>
              </w:rPr>
            </w:pPr>
            <w:r w:rsidRPr="00412C37">
              <w:rPr>
                <w:b/>
                <w:bCs/>
                <w:sz w:val="24"/>
                <w:szCs w:val="24"/>
              </w:rPr>
              <w:t>**</w:t>
            </w:r>
            <w:r w:rsidR="0073516F" w:rsidRPr="00412C37">
              <w:rPr>
                <w:b/>
                <w:bCs/>
                <w:sz w:val="24"/>
                <w:szCs w:val="24"/>
              </w:rPr>
              <w:t>Terveyden ylläpitoon liittyvä ravitsemusohjaus, % perusterveydenhuollon asiakkaista</w:t>
            </w:r>
          </w:p>
          <w:p w14:paraId="19916113" w14:textId="796DB3E1" w:rsidR="00DD15FB" w:rsidRPr="00CF7645" w:rsidRDefault="00295BC6" w:rsidP="00412C37">
            <w:pPr>
              <w:pStyle w:val="Eivli"/>
              <w:rPr>
                <w:i/>
                <w:iCs/>
              </w:rPr>
            </w:pPr>
            <w:r w:rsidRPr="00CF7645">
              <w:rPr>
                <w:i/>
                <w:iCs/>
              </w:rPr>
              <w:t xml:space="preserve">Perusterveydenhuollon avoterveydenhuollon </w:t>
            </w:r>
            <w:hyperlink r:id="rId16" w:history="1">
              <w:r w:rsidRPr="00CF7645">
                <w:rPr>
                  <w:rStyle w:val="Hyperlinkki"/>
                  <w:i/>
                  <w:iCs/>
                </w:rPr>
                <w:t>SPAT-toimenpiteet</w:t>
              </w:r>
            </w:hyperlink>
            <w:r w:rsidR="008C3F23" w:rsidRPr="00CF7645">
              <w:rPr>
                <w:i/>
                <w:iCs/>
              </w:rPr>
              <w:t xml:space="preserve"> (THL):</w:t>
            </w:r>
            <w:r w:rsidR="00B73EF0" w:rsidRPr="00CF7645">
              <w:rPr>
                <w:i/>
                <w:iCs/>
              </w:rPr>
              <w:t xml:space="preserve"> Valitse oma alueesi, tuorein vuosi ja katso listasta </w:t>
            </w:r>
            <w:r w:rsidR="00BE3723" w:rsidRPr="00CF7645">
              <w:rPr>
                <w:i/>
                <w:iCs/>
              </w:rPr>
              <w:t>’</w:t>
            </w:r>
            <w:r w:rsidR="00B73EF0" w:rsidRPr="00CF7645">
              <w:rPr>
                <w:i/>
                <w:iCs/>
              </w:rPr>
              <w:t>OAB</w:t>
            </w:r>
            <w:r w:rsidR="00BA50A2" w:rsidRPr="00CF7645">
              <w:rPr>
                <w:i/>
                <w:iCs/>
              </w:rPr>
              <w:t>75 Terveyden ylläpitoon liittyvä ravitsemusohjaus’</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tcPr>
          <w:p w14:paraId="58405DE1" w14:textId="77777777" w:rsidR="00A10C62" w:rsidRDefault="00D20411" w:rsidP="00080E4F">
            <w:pPr>
              <w:pStyle w:val="Eivli"/>
              <w:rPr>
                <w:rStyle w:val="Hyperlinkki"/>
                <w:sz w:val="24"/>
                <w:szCs w:val="24"/>
              </w:rPr>
            </w:pPr>
            <w:hyperlink r:id="rId17" w:history="1">
              <w:r w:rsidR="00AB45C2" w:rsidRPr="00AB45C2">
                <w:rPr>
                  <w:rStyle w:val="Hyperlinkki"/>
                  <w:sz w:val="24"/>
                  <w:szCs w:val="24"/>
                </w:rPr>
                <w:t>SPAT-toimenpiteet</w:t>
              </w:r>
            </w:hyperlink>
          </w:p>
          <w:p w14:paraId="67D85667" w14:textId="77777777" w:rsidR="006A56AB" w:rsidRDefault="006A56AB" w:rsidP="00080E4F">
            <w:pPr>
              <w:pStyle w:val="Eivli"/>
            </w:pPr>
          </w:p>
          <w:p w14:paraId="7945CB9F" w14:textId="34602781" w:rsidR="006A56AB" w:rsidRPr="006A56AB" w:rsidRDefault="00D20411" w:rsidP="00080E4F">
            <w:pPr>
              <w:pStyle w:val="Eivli"/>
              <w:rPr>
                <w:sz w:val="24"/>
                <w:szCs w:val="24"/>
              </w:rPr>
            </w:pPr>
            <w:hyperlink r:id="rId18" w:history="1">
              <w:r w:rsidR="006A56AB" w:rsidRPr="006A56AB">
                <w:rPr>
                  <w:rStyle w:val="Hyperlinkki"/>
                  <w:color w:val="auto"/>
                  <w:sz w:val="20"/>
                  <w:szCs w:val="20"/>
                  <w:u w:val="none"/>
                </w:rPr>
                <w:t xml:space="preserve">Lähde: </w:t>
              </w:r>
            </w:hyperlink>
            <w:proofErr w:type="spellStart"/>
            <w:r w:rsidR="006A56AB" w:rsidRPr="006A56AB">
              <w:rPr>
                <w:rStyle w:val="Hyperlinkki"/>
                <w:color w:val="auto"/>
                <w:sz w:val="20"/>
                <w:szCs w:val="20"/>
                <w:u w:val="none"/>
              </w:rPr>
              <w:t>Avohilmo</w:t>
            </w:r>
            <w:proofErr w:type="spellEnd"/>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05A19C09" w14:textId="77777777" w:rsidR="00A10C62" w:rsidRPr="0073516F" w:rsidRDefault="00A10C62" w:rsidP="0004636B">
            <w:pPr>
              <w:rPr>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23EBAFC2" w14:textId="77777777" w:rsidR="00A10C62" w:rsidRPr="0073516F" w:rsidRDefault="00A10C62" w:rsidP="0004636B">
            <w:pPr>
              <w:rPr>
                <w:sz w:val="24"/>
                <w:szCs w:val="24"/>
              </w:rPr>
            </w:pPr>
          </w:p>
        </w:tc>
      </w:tr>
      <w:tr w:rsidR="005822BC" w:rsidRPr="00EF07D7" w14:paraId="118E10B0" w14:textId="77777777" w:rsidTr="00AA33B1">
        <w:trPr>
          <w:trHeight w:val="197"/>
        </w:trPr>
        <w:tc>
          <w:tcPr>
            <w:tcW w:w="3091" w:type="dxa"/>
            <w:vMerge/>
            <w:vAlign w:val="center"/>
            <w:hideMark/>
          </w:tcPr>
          <w:p w14:paraId="51518D5A" w14:textId="77777777" w:rsidR="005822BC" w:rsidRPr="00EF07D7" w:rsidRDefault="005822BC"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73A82AB3" w14:textId="327B42C8" w:rsidR="005822BC" w:rsidRPr="00D55AE9" w:rsidRDefault="005822BC" w:rsidP="00D55AE9">
            <w:pPr>
              <w:pStyle w:val="Eivli"/>
              <w:rPr>
                <w:b/>
                <w:bCs/>
                <w:sz w:val="24"/>
                <w:szCs w:val="24"/>
              </w:rPr>
            </w:pPr>
            <w:r w:rsidRPr="00D55AE9">
              <w:rPr>
                <w:b/>
                <w:bCs/>
                <w:sz w:val="24"/>
                <w:szCs w:val="24"/>
              </w:rPr>
              <w:t>Hampaiden harjaus harvemmin kuin kahdesti päivässä (%)</w:t>
            </w:r>
            <w:r w:rsidR="00AB45C2" w:rsidRPr="00D55AE9">
              <w:rPr>
                <w:b/>
                <w:bCs/>
                <w:sz w:val="24"/>
                <w:szCs w:val="24"/>
              </w:rPr>
              <w:t xml:space="preserve">         </w:t>
            </w:r>
            <w:r w:rsidR="00D55AE9" w:rsidRPr="00D55AE9">
              <w:rPr>
                <w:b/>
                <w:bCs/>
                <w:sz w:val="24"/>
                <w:szCs w:val="24"/>
              </w:rPr>
              <w:t xml:space="preserve">         </w:t>
            </w:r>
          </w:p>
          <w:p w14:paraId="73385CF4" w14:textId="77777777" w:rsidR="00D55AE9" w:rsidRPr="00D55AE9" w:rsidRDefault="00D55AE9" w:rsidP="00CF7645">
            <w:pPr>
              <w:pStyle w:val="Eivli"/>
              <w:numPr>
                <w:ilvl w:val="0"/>
                <w:numId w:val="11"/>
              </w:numPr>
              <w:rPr>
                <w:rFonts w:eastAsia="Times New Roman"/>
                <w:sz w:val="24"/>
                <w:szCs w:val="24"/>
              </w:rPr>
            </w:pPr>
            <w:r w:rsidRPr="00D55AE9">
              <w:rPr>
                <w:rFonts w:ascii="Calibri" w:eastAsiaTheme="minorEastAsia" w:hAnsi="Calibri" w:cs="Calibri"/>
                <w:sz w:val="24"/>
                <w:szCs w:val="24"/>
              </w:rPr>
              <w:t xml:space="preserve">8. ja 9. </w:t>
            </w:r>
            <w:proofErr w:type="spellStart"/>
            <w:r w:rsidRPr="00D55AE9">
              <w:rPr>
                <w:rFonts w:ascii="Calibri" w:eastAsiaTheme="minorEastAsia" w:hAnsi="Calibri" w:cs="Calibri"/>
                <w:sz w:val="24"/>
                <w:szCs w:val="24"/>
              </w:rPr>
              <w:t>lka</w:t>
            </w:r>
            <w:proofErr w:type="spellEnd"/>
            <w:r w:rsidRPr="00D55AE9">
              <w:rPr>
                <w:rFonts w:eastAsiaTheme="minorEastAsia"/>
                <w:sz w:val="24"/>
                <w:szCs w:val="24"/>
              </w:rPr>
              <w:t xml:space="preserve"> </w:t>
            </w:r>
          </w:p>
          <w:p w14:paraId="39EDE06A" w14:textId="2184803D" w:rsidR="005822BC" w:rsidRPr="00D55AE9" w:rsidRDefault="005822BC" w:rsidP="00CF7645">
            <w:pPr>
              <w:pStyle w:val="Luettelokappale"/>
              <w:numPr>
                <w:ilvl w:val="1"/>
                <w:numId w:val="7"/>
              </w:numPr>
              <w:rPr>
                <w:rFonts w:asciiTheme="minorHAnsi" w:hAnsiTheme="minorHAnsi" w:cstheme="minorHAnsi"/>
              </w:rPr>
            </w:pPr>
            <w:r w:rsidRPr="00D55AE9">
              <w:rPr>
                <w:rFonts w:asciiTheme="minorHAnsi" w:eastAsiaTheme="minorEastAsia" w:hAnsiTheme="minorHAnsi" w:cstheme="minorHAnsi"/>
              </w:rPr>
              <w:t xml:space="preserve">lukion 1. ja 2. </w:t>
            </w:r>
            <w:proofErr w:type="spellStart"/>
            <w:r w:rsidRPr="00D55AE9">
              <w:rPr>
                <w:rFonts w:asciiTheme="minorHAnsi" w:eastAsiaTheme="minorEastAsia" w:hAnsiTheme="minorHAnsi" w:cstheme="minorHAnsi"/>
              </w:rPr>
              <w:t>lka</w:t>
            </w:r>
            <w:proofErr w:type="spellEnd"/>
          </w:p>
          <w:p w14:paraId="40A88725" w14:textId="7EDE0965" w:rsidR="005822BC" w:rsidRPr="00D55AE9" w:rsidRDefault="005822BC" w:rsidP="00CF7645">
            <w:pPr>
              <w:pStyle w:val="Luettelokappale"/>
              <w:numPr>
                <w:ilvl w:val="1"/>
                <w:numId w:val="7"/>
              </w:numPr>
            </w:pPr>
            <w:proofErr w:type="spellStart"/>
            <w:r w:rsidRPr="00D55AE9">
              <w:rPr>
                <w:rFonts w:asciiTheme="minorHAnsi" w:hAnsiTheme="minorHAnsi" w:cstheme="minorHAnsi"/>
              </w:rPr>
              <w:t>ao</w:t>
            </w:r>
            <w:proofErr w:type="spellEnd"/>
            <w:r w:rsidRPr="00D55AE9">
              <w:rPr>
                <w:rFonts w:asciiTheme="minorHAnsi" w:hAnsiTheme="minorHAnsi" w:cstheme="minorHAnsi"/>
              </w:rPr>
              <w:t xml:space="preserve"> 1. ja 2. vuoden </w:t>
            </w:r>
            <w:proofErr w:type="spellStart"/>
            <w:r w:rsidRPr="00D55AE9">
              <w:rPr>
                <w:rFonts w:asciiTheme="minorHAnsi" w:hAnsiTheme="minorHAnsi" w:cstheme="minorHAnsi"/>
              </w:rPr>
              <w:t>opisk</w:t>
            </w:r>
            <w:proofErr w:type="spellEnd"/>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4A6E5B82" w14:textId="77777777" w:rsidR="005822BC" w:rsidRPr="00AB45C2" w:rsidRDefault="00D20411" w:rsidP="003433A8">
            <w:pPr>
              <w:pStyle w:val="Eivli"/>
            </w:pPr>
            <w:hyperlink r:id="rId19" w:history="1">
              <w:r w:rsidR="005822BC" w:rsidRPr="00AB45C2">
                <w:rPr>
                  <w:rStyle w:val="Hyperlinkki"/>
                </w:rPr>
                <w:t>Sotkanet</w:t>
              </w:r>
            </w:hyperlink>
            <w:r w:rsidR="005822BC" w:rsidRPr="00AB45C2">
              <w:t xml:space="preserve">  </w:t>
            </w:r>
          </w:p>
          <w:p w14:paraId="3617762B" w14:textId="2F2695D2" w:rsidR="005822BC" w:rsidRPr="00AB45C2" w:rsidRDefault="003A3899" w:rsidP="003433A8">
            <w:pPr>
              <w:pStyle w:val="Eivli"/>
              <w:rPr>
                <w:b/>
                <w:bCs/>
                <w:sz w:val="24"/>
                <w:szCs w:val="24"/>
              </w:rPr>
            </w:pPr>
            <w:r w:rsidRPr="00AB45C2">
              <w:rPr>
                <w:b/>
                <w:bCs/>
                <w:sz w:val="24"/>
                <w:szCs w:val="24"/>
              </w:rPr>
              <w:t>3</w:t>
            </w:r>
            <w:r w:rsidR="005822BC" w:rsidRPr="00AB45C2">
              <w:rPr>
                <w:b/>
                <w:bCs/>
                <w:sz w:val="24"/>
                <w:szCs w:val="24"/>
              </w:rPr>
              <w:t>719</w:t>
            </w:r>
          </w:p>
          <w:p w14:paraId="14FF0BCF" w14:textId="77777777" w:rsidR="005822BC" w:rsidRPr="00AB45C2" w:rsidRDefault="005822BC" w:rsidP="003433A8">
            <w:pPr>
              <w:pStyle w:val="Eivli"/>
              <w:rPr>
                <w:b/>
                <w:bCs/>
                <w:sz w:val="24"/>
                <w:szCs w:val="24"/>
              </w:rPr>
            </w:pPr>
            <w:r w:rsidRPr="00AB45C2">
              <w:rPr>
                <w:b/>
                <w:bCs/>
                <w:sz w:val="24"/>
                <w:szCs w:val="24"/>
              </w:rPr>
              <w:t>3720</w:t>
            </w:r>
          </w:p>
          <w:p w14:paraId="45972BE4" w14:textId="1774BF05" w:rsidR="005822BC" w:rsidRPr="005B11DC" w:rsidRDefault="005822BC" w:rsidP="003433A8">
            <w:pPr>
              <w:pStyle w:val="Eivli"/>
              <w:rPr>
                <w:b/>
                <w:bCs/>
              </w:rPr>
            </w:pPr>
            <w:r w:rsidRPr="00AB45C2">
              <w:rPr>
                <w:b/>
                <w:bCs/>
                <w:sz w:val="24"/>
                <w:szCs w:val="24"/>
              </w:rPr>
              <w:t>3721</w:t>
            </w: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65E8A476" w14:textId="4A41C24F" w:rsidR="005822BC" w:rsidRPr="003433A8" w:rsidRDefault="005822BC" w:rsidP="003433A8">
            <w:pPr>
              <w:pStyle w:val="Eivli"/>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1C555AEE" w14:textId="08A83459" w:rsidR="005822BC" w:rsidRPr="00EF07D7" w:rsidRDefault="005822BC" w:rsidP="003433A8">
            <w:pPr>
              <w:pStyle w:val="Eivli"/>
              <w:rPr>
                <w:sz w:val="24"/>
                <w:szCs w:val="24"/>
              </w:rPr>
            </w:pPr>
          </w:p>
        </w:tc>
      </w:tr>
      <w:tr w:rsidR="006D309F" w:rsidRPr="00EF07D7" w14:paraId="13D899B2" w14:textId="77777777" w:rsidTr="00AA33B1">
        <w:trPr>
          <w:trHeight w:val="277"/>
        </w:trPr>
        <w:tc>
          <w:tcPr>
            <w:tcW w:w="3091" w:type="dxa"/>
            <w:vMerge/>
            <w:vAlign w:val="center"/>
            <w:hideMark/>
          </w:tcPr>
          <w:p w14:paraId="0AB39343" w14:textId="77777777" w:rsidR="006D309F" w:rsidRPr="00EF07D7" w:rsidRDefault="006D309F" w:rsidP="0004636B">
            <w:pPr>
              <w:rPr>
                <w:sz w:val="24"/>
                <w:szCs w:val="24"/>
              </w:rPr>
            </w:pPr>
          </w:p>
        </w:tc>
        <w:tc>
          <w:tcPr>
            <w:tcW w:w="6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032EE7B5" w14:textId="6F9995B0" w:rsidR="006D309F" w:rsidRPr="00D55AE9" w:rsidRDefault="006D309F" w:rsidP="00D55AE9">
            <w:pPr>
              <w:pStyle w:val="Eivli"/>
              <w:rPr>
                <w:sz w:val="24"/>
                <w:szCs w:val="24"/>
              </w:rPr>
            </w:pPr>
            <w:r w:rsidRPr="00D55AE9">
              <w:rPr>
                <w:b/>
                <w:bCs/>
                <w:sz w:val="24"/>
                <w:szCs w:val="24"/>
              </w:rPr>
              <w:t>Ravitsemuskysely, Keski-Suomi,</w:t>
            </w:r>
            <w:r w:rsidRPr="00D55AE9">
              <w:rPr>
                <w:sz w:val="24"/>
                <w:szCs w:val="24"/>
              </w:rPr>
              <w:t xml:space="preserve"> (suunnitteilla 2023)</w:t>
            </w:r>
          </w:p>
          <w:p w14:paraId="3496C7A8" w14:textId="77777777" w:rsidR="001E1690" w:rsidRDefault="006D309F" w:rsidP="00CF7645">
            <w:pPr>
              <w:pStyle w:val="Eivli"/>
              <w:numPr>
                <w:ilvl w:val="0"/>
                <w:numId w:val="14"/>
              </w:numPr>
              <w:rPr>
                <w:sz w:val="24"/>
                <w:szCs w:val="24"/>
              </w:rPr>
            </w:pPr>
            <w:r w:rsidRPr="00D55AE9">
              <w:rPr>
                <w:sz w:val="24"/>
                <w:szCs w:val="24"/>
              </w:rPr>
              <w:t xml:space="preserve">Nuoret (kunnat, </w:t>
            </w:r>
            <w:proofErr w:type="spellStart"/>
            <w:r w:rsidRPr="00D55AE9">
              <w:rPr>
                <w:sz w:val="24"/>
                <w:szCs w:val="24"/>
              </w:rPr>
              <w:t>Hyvaks</w:t>
            </w:r>
            <w:proofErr w:type="spellEnd"/>
            <w:r w:rsidRPr="00D55AE9">
              <w:rPr>
                <w:sz w:val="24"/>
                <w:szCs w:val="24"/>
              </w:rPr>
              <w:t>)</w:t>
            </w:r>
          </w:p>
          <w:p w14:paraId="10A626C5" w14:textId="77777777" w:rsidR="001E1690" w:rsidRPr="001E1690" w:rsidRDefault="006D309F" w:rsidP="00CF7645">
            <w:pPr>
              <w:pStyle w:val="Eivli"/>
              <w:numPr>
                <w:ilvl w:val="0"/>
                <w:numId w:val="14"/>
              </w:numPr>
              <w:rPr>
                <w:sz w:val="24"/>
                <w:szCs w:val="24"/>
              </w:rPr>
            </w:pPr>
            <w:r w:rsidRPr="001E1690">
              <w:rPr>
                <w:rFonts w:eastAsiaTheme="minorEastAsia" w:cstheme="minorHAnsi"/>
              </w:rPr>
              <w:t>Ravitsemukseen liittyvät elintavat ja palveluiden käytön seuranta kunnan sisällä ja kuntien välillä</w:t>
            </w:r>
          </w:p>
          <w:p w14:paraId="781F4D52" w14:textId="375345B6" w:rsidR="006D309F" w:rsidRPr="001E1690" w:rsidRDefault="006D309F" w:rsidP="00CF7645">
            <w:pPr>
              <w:pStyle w:val="Eivli"/>
              <w:numPr>
                <w:ilvl w:val="0"/>
                <w:numId w:val="14"/>
              </w:numPr>
              <w:rPr>
                <w:sz w:val="24"/>
                <w:szCs w:val="24"/>
              </w:rPr>
            </w:pPr>
            <w:r w:rsidRPr="001E1690">
              <w:rPr>
                <w:rFonts w:ascii="Calibri" w:eastAsia="Calibri" w:hAnsi="Calibri" w:cs="Calibri"/>
                <w:color w:val="000000" w:themeColor="text1"/>
              </w:rPr>
              <w:t xml:space="preserve">Kerätään sovituin välein esim. kerran valtuustokaudessa. Saatava tieto esim. </w:t>
            </w:r>
            <w:r w:rsidRPr="001E1690">
              <w:rPr>
                <w:rFonts w:ascii="Calibri" w:eastAsia="Calibri" w:hAnsi="Calibri" w:cs="Calibri"/>
                <w:i/>
                <w:iCs/>
              </w:rPr>
              <w:t>perheen yhteinen ruokailu, välipalojen laatu ja osuus päivän ruokailussa</w:t>
            </w:r>
          </w:p>
        </w:tc>
        <w:tc>
          <w:tcPr>
            <w:tcW w:w="2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Mar>
              <w:top w:w="72" w:type="dxa"/>
              <w:left w:w="144" w:type="dxa"/>
              <w:bottom w:w="72" w:type="dxa"/>
              <w:right w:w="144" w:type="dxa"/>
            </w:tcMar>
            <w:hideMark/>
          </w:tcPr>
          <w:p w14:paraId="20880C6F" w14:textId="04A48DC1" w:rsidR="006D309F" w:rsidRPr="006D309F" w:rsidRDefault="006D309F" w:rsidP="005822BC">
            <w:pPr>
              <w:rPr>
                <w:rFonts w:ascii="Calibri" w:eastAsia="Calibri" w:hAnsi="Calibri" w:cs="Calibri"/>
                <w:sz w:val="20"/>
                <w:szCs w:val="20"/>
              </w:rPr>
            </w:pPr>
          </w:p>
        </w:tc>
        <w:tc>
          <w:tcPr>
            <w:tcW w:w="1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1E51BB65" w14:textId="77777777" w:rsidR="006D309F" w:rsidRPr="006D309F" w:rsidRDefault="006D309F" w:rsidP="005822BC">
            <w:pPr>
              <w:rPr>
                <w:rFonts w:ascii="Calibri" w:eastAsia="Calibri" w:hAnsi="Calibri" w:cs="Calibri"/>
                <w:sz w:val="20"/>
                <w:szCs w:val="20"/>
              </w:rPr>
            </w:pPr>
          </w:p>
        </w:tc>
        <w:tc>
          <w:tcPr>
            <w:tcW w:w="1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8CC"/>
          </w:tcPr>
          <w:p w14:paraId="63E64457" w14:textId="6FF4E1D1" w:rsidR="006D309F" w:rsidRPr="006D309F" w:rsidRDefault="006D309F" w:rsidP="005822BC">
            <w:pPr>
              <w:rPr>
                <w:rFonts w:ascii="Calibri" w:eastAsia="Calibri" w:hAnsi="Calibri" w:cs="Calibri"/>
                <w:sz w:val="20"/>
                <w:szCs w:val="20"/>
              </w:rPr>
            </w:pPr>
          </w:p>
        </w:tc>
      </w:tr>
    </w:tbl>
    <w:p w14:paraId="7E67D451" w14:textId="0DD09BB6" w:rsidR="009B398F" w:rsidRPr="009B398F" w:rsidRDefault="009B398F" w:rsidP="009B398F">
      <w:pPr>
        <w:rPr>
          <w:b/>
          <w:bCs/>
          <w:sz w:val="28"/>
          <w:szCs w:val="28"/>
          <w:u w:val="single"/>
        </w:rPr>
      </w:pPr>
      <w:r w:rsidRPr="009B398F">
        <w:rPr>
          <w:b/>
          <w:bCs/>
          <w:sz w:val="28"/>
          <w:szCs w:val="28"/>
          <w:u w:val="single"/>
        </w:rPr>
        <w:lastRenderedPageBreak/>
        <w:t>Mittarit:</w:t>
      </w:r>
    </w:p>
    <w:p w14:paraId="6F2363D7" w14:textId="704929CC" w:rsidR="009B398F" w:rsidRPr="009B398F" w:rsidRDefault="009B398F" w:rsidP="009B398F">
      <w:pPr>
        <w:rPr>
          <w:sz w:val="28"/>
          <w:szCs w:val="28"/>
        </w:rPr>
      </w:pPr>
      <w:r w:rsidRPr="009B398F">
        <w:rPr>
          <w:b/>
          <w:bCs/>
          <w:sz w:val="28"/>
          <w:szCs w:val="28"/>
        </w:rPr>
        <w:t>Asetus vähimmäistietosisällöksi (luonnos)</w:t>
      </w:r>
    </w:p>
    <w:p w14:paraId="3BBA159C" w14:textId="77777777" w:rsidR="009B398F" w:rsidRPr="009B398F" w:rsidRDefault="00D20411" w:rsidP="00CF7645">
      <w:pPr>
        <w:numPr>
          <w:ilvl w:val="0"/>
          <w:numId w:val="2"/>
        </w:numPr>
        <w:rPr>
          <w:sz w:val="28"/>
          <w:szCs w:val="28"/>
        </w:rPr>
      </w:pPr>
      <w:hyperlink r:id="rId20" w:history="1">
        <w:r w:rsidR="009B398F" w:rsidRPr="009B398F">
          <w:rPr>
            <w:rStyle w:val="Hyperlinkki"/>
            <w:sz w:val="28"/>
            <w:szCs w:val="28"/>
          </w:rPr>
          <w:t>https://www.lausuntopalvelu.fi/FI/Proposal/Participation?proposalId=05207c33-daf9-44f8-9362-a14c0fbb09ab</w:t>
        </w:r>
      </w:hyperlink>
    </w:p>
    <w:p w14:paraId="6CDBC7BA" w14:textId="77777777" w:rsidR="009B398F" w:rsidRPr="009B398F" w:rsidRDefault="009B398F" w:rsidP="009B398F">
      <w:pPr>
        <w:rPr>
          <w:sz w:val="28"/>
          <w:szCs w:val="28"/>
        </w:rPr>
      </w:pPr>
      <w:r w:rsidRPr="009B398F">
        <w:rPr>
          <w:b/>
          <w:bCs/>
          <w:sz w:val="28"/>
          <w:szCs w:val="28"/>
        </w:rPr>
        <w:t>Hyvinvointialueiden HYTE-kerroin</w:t>
      </w:r>
    </w:p>
    <w:p w14:paraId="468A2467" w14:textId="77777777" w:rsidR="009B398F" w:rsidRPr="009B398F" w:rsidRDefault="00D20411" w:rsidP="00CF7645">
      <w:pPr>
        <w:numPr>
          <w:ilvl w:val="0"/>
          <w:numId w:val="3"/>
        </w:numPr>
        <w:rPr>
          <w:sz w:val="28"/>
          <w:szCs w:val="28"/>
        </w:rPr>
      </w:pPr>
      <w:hyperlink r:id="rId21" w:history="1">
        <w:r w:rsidR="009B398F" w:rsidRPr="009B398F">
          <w:rPr>
            <w:rStyle w:val="Hyperlinkki"/>
            <w:sz w:val="28"/>
            <w:szCs w:val="28"/>
          </w:rPr>
          <w:t>https://thl.fi/fi/web/hyvinvoinnin-ja-terveyden-edistamisen-johtaminen/hyvinvointijohtaminen/alueellinen-hyvinvointijohtaminen/hyte-kerroin-kannustin-hyvinvointialueille</w:t>
        </w:r>
      </w:hyperlink>
    </w:p>
    <w:p w14:paraId="3CA36ABF" w14:textId="77777777" w:rsidR="009B398F" w:rsidRPr="009B398F" w:rsidRDefault="009B398F" w:rsidP="009B398F">
      <w:pPr>
        <w:rPr>
          <w:sz w:val="28"/>
          <w:szCs w:val="28"/>
        </w:rPr>
      </w:pPr>
      <w:r w:rsidRPr="009B398F">
        <w:rPr>
          <w:b/>
          <w:bCs/>
          <w:sz w:val="28"/>
          <w:szCs w:val="28"/>
        </w:rPr>
        <w:t>HYTE-kerroin kunnille</w:t>
      </w:r>
    </w:p>
    <w:p w14:paraId="6442E75E" w14:textId="77777777" w:rsidR="009B398F" w:rsidRPr="009B398F" w:rsidRDefault="00D20411" w:rsidP="00CF7645">
      <w:pPr>
        <w:numPr>
          <w:ilvl w:val="0"/>
          <w:numId w:val="4"/>
        </w:numPr>
        <w:rPr>
          <w:sz w:val="28"/>
          <w:szCs w:val="28"/>
        </w:rPr>
      </w:pPr>
      <w:hyperlink r:id="rId22" w:history="1">
        <w:r w:rsidR="009B398F" w:rsidRPr="009B398F">
          <w:rPr>
            <w:rStyle w:val="Hyperlinkki"/>
            <w:sz w:val="28"/>
            <w:szCs w:val="28"/>
          </w:rPr>
          <w:t>https://thl.fi/fi/web/hyvinvoinnin-ja-terveyden-edistamisen-johtaminen/hyvinvointijohtaminen/hyvinvointijohtaminen-kunnassa/hyte-kerroin-kannustin-kunnille</w:t>
        </w:r>
      </w:hyperlink>
    </w:p>
    <w:p w14:paraId="75B2F403" w14:textId="77777777" w:rsidR="009B398F" w:rsidRPr="009B398F" w:rsidRDefault="009B398F" w:rsidP="009B398F">
      <w:pPr>
        <w:rPr>
          <w:sz w:val="28"/>
          <w:szCs w:val="28"/>
        </w:rPr>
      </w:pPr>
      <w:r w:rsidRPr="009B398F">
        <w:rPr>
          <w:b/>
          <w:bCs/>
          <w:sz w:val="28"/>
          <w:szCs w:val="28"/>
        </w:rPr>
        <w:t>Elintapaohjauksen tarkistuslista</w:t>
      </w:r>
    </w:p>
    <w:p w14:paraId="6D480262" w14:textId="77777777" w:rsidR="009B398F" w:rsidRPr="009B398F" w:rsidRDefault="00D20411" w:rsidP="00CF7645">
      <w:pPr>
        <w:numPr>
          <w:ilvl w:val="0"/>
          <w:numId w:val="5"/>
        </w:numPr>
        <w:rPr>
          <w:sz w:val="28"/>
          <w:szCs w:val="28"/>
        </w:rPr>
      </w:pPr>
      <w:hyperlink r:id="rId23" w:history="1">
        <w:r w:rsidR="009B398F" w:rsidRPr="009B398F">
          <w:rPr>
            <w:rStyle w:val="Hyperlinkki"/>
            <w:sz w:val="28"/>
            <w:szCs w:val="28"/>
          </w:rPr>
          <w:t>https://valtioneuvosto.fi/-//1271139/elintapaohjauksen-tarkistuslista-julkaistu</w:t>
        </w:r>
      </w:hyperlink>
    </w:p>
    <w:p w14:paraId="0B7911FD" w14:textId="6511C170" w:rsidR="009B398F" w:rsidRPr="00803763" w:rsidRDefault="00742A22">
      <w:pPr>
        <w:rPr>
          <w:b/>
          <w:bCs/>
          <w:sz w:val="28"/>
          <w:szCs w:val="28"/>
        </w:rPr>
      </w:pPr>
      <w:r w:rsidRPr="00803763">
        <w:rPr>
          <w:b/>
          <w:bCs/>
          <w:sz w:val="28"/>
          <w:szCs w:val="28"/>
        </w:rPr>
        <w:t>Sotkanet</w:t>
      </w:r>
    </w:p>
    <w:p w14:paraId="460568B7" w14:textId="00539B0B" w:rsidR="006D6825" w:rsidRDefault="00D20411" w:rsidP="00CF7645">
      <w:pPr>
        <w:pStyle w:val="Luettelokappale"/>
        <w:numPr>
          <w:ilvl w:val="0"/>
          <w:numId w:val="10"/>
        </w:numPr>
        <w:rPr>
          <w:rStyle w:val="Hyperlinkki"/>
          <w:rFonts w:asciiTheme="minorHAnsi" w:eastAsiaTheme="minorHAnsi" w:hAnsiTheme="minorHAnsi" w:cstheme="minorBidi"/>
          <w:color w:val="auto"/>
          <w:sz w:val="28"/>
          <w:szCs w:val="28"/>
          <w:lang w:eastAsia="en-US"/>
        </w:rPr>
      </w:pPr>
      <w:hyperlink r:id="rId24" w:history="1">
        <w:r w:rsidR="007603DD" w:rsidRPr="007F2C5A">
          <w:rPr>
            <w:rStyle w:val="Hyperlinkki"/>
            <w:rFonts w:asciiTheme="minorHAnsi" w:eastAsiaTheme="minorHAnsi" w:hAnsiTheme="minorHAnsi" w:cstheme="minorBidi"/>
            <w:sz w:val="28"/>
            <w:szCs w:val="28"/>
            <w:lang w:eastAsia="en-US"/>
          </w:rPr>
          <w:t>https://sotkanet.fi/sotkanet/fi/index</w:t>
        </w:r>
      </w:hyperlink>
    </w:p>
    <w:p w14:paraId="246E4DBC" w14:textId="77777777" w:rsidR="007603DD" w:rsidRPr="007603DD" w:rsidRDefault="007603DD" w:rsidP="007603DD">
      <w:pPr>
        <w:pStyle w:val="Luettelokappale"/>
        <w:rPr>
          <w:rStyle w:val="Hyperlinkki"/>
          <w:rFonts w:asciiTheme="minorHAnsi" w:eastAsiaTheme="minorHAnsi" w:hAnsiTheme="minorHAnsi" w:cstheme="minorBidi"/>
          <w:color w:val="auto"/>
          <w:sz w:val="28"/>
          <w:szCs w:val="28"/>
          <w:lang w:eastAsia="en-US"/>
        </w:rPr>
      </w:pPr>
    </w:p>
    <w:p w14:paraId="54917F59" w14:textId="032D367A" w:rsidR="00742A22" w:rsidRPr="00803763" w:rsidRDefault="00742A22">
      <w:pPr>
        <w:rPr>
          <w:b/>
          <w:bCs/>
          <w:sz w:val="28"/>
          <w:szCs w:val="28"/>
        </w:rPr>
      </w:pPr>
      <w:r w:rsidRPr="00803763">
        <w:rPr>
          <w:b/>
          <w:bCs/>
          <w:sz w:val="28"/>
          <w:szCs w:val="28"/>
        </w:rPr>
        <w:t>Kouluterveyskysely</w:t>
      </w:r>
    </w:p>
    <w:p w14:paraId="730B58C4" w14:textId="6680C78B" w:rsidR="00803763" w:rsidRPr="000A5A56" w:rsidRDefault="00D20411" w:rsidP="00CF7645">
      <w:pPr>
        <w:pStyle w:val="Luettelokappale"/>
        <w:numPr>
          <w:ilvl w:val="0"/>
          <w:numId w:val="10"/>
        </w:numPr>
        <w:rPr>
          <w:rStyle w:val="Hyperlinkki"/>
          <w:rFonts w:asciiTheme="minorHAnsi" w:eastAsiaTheme="minorHAnsi" w:hAnsiTheme="minorHAnsi" w:cstheme="minorBidi"/>
          <w:color w:val="auto"/>
          <w:sz w:val="28"/>
          <w:szCs w:val="28"/>
          <w:lang w:eastAsia="en-US"/>
        </w:rPr>
      </w:pPr>
      <w:hyperlink r:id="rId25" w:history="1">
        <w:r w:rsidR="00803763" w:rsidRPr="000A5A56">
          <w:rPr>
            <w:rStyle w:val="Hyperlinkki"/>
            <w:rFonts w:asciiTheme="minorHAnsi" w:eastAsiaTheme="minorHAnsi" w:hAnsiTheme="minorHAnsi" w:cstheme="minorBidi"/>
            <w:sz w:val="28"/>
            <w:szCs w:val="28"/>
            <w:lang w:eastAsia="en-US"/>
          </w:rPr>
          <w:t>https://thl.fi/fi/tutkimus-ja-kehittaminen/tutkimukset-ja-hankkeet/kouluterveyskysely</w:t>
        </w:r>
      </w:hyperlink>
    </w:p>
    <w:sectPr w:rsidR="00803763" w:rsidRPr="000A5A56" w:rsidSect="00E7088D">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1466"/>
    <w:multiLevelType w:val="hybridMultilevel"/>
    <w:tmpl w:val="7CDC715E"/>
    <w:lvl w:ilvl="0" w:tplc="86F26D9C">
      <w:start w:val="1"/>
      <w:numFmt w:val="bullet"/>
      <w:lvlText w:val="-"/>
      <w:lvlJc w:val="left"/>
      <w:pPr>
        <w:ind w:left="360" w:hanging="360"/>
      </w:pPr>
      <w:rPr>
        <w:rFonts w:ascii="Arial" w:hAnsi="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5894E44"/>
    <w:multiLevelType w:val="hybridMultilevel"/>
    <w:tmpl w:val="B912633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BAF3AAE"/>
    <w:multiLevelType w:val="hybridMultilevel"/>
    <w:tmpl w:val="725E0A6E"/>
    <w:lvl w:ilvl="0" w:tplc="594E7E0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EB47896"/>
    <w:multiLevelType w:val="hybridMultilevel"/>
    <w:tmpl w:val="B46E5CAA"/>
    <w:lvl w:ilvl="0" w:tplc="4F166640">
      <w:start w:val="1"/>
      <w:numFmt w:val="bullet"/>
      <w:lvlText w:val="•"/>
      <w:lvlJc w:val="left"/>
      <w:pPr>
        <w:tabs>
          <w:tab w:val="num" w:pos="720"/>
        </w:tabs>
        <w:ind w:left="720" w:hanging="360"/>
      </w:pPr>
      <w:rPr>
        <w:rFonts w:ascii="Arial" w:hAnsi="Arial" w:hint="default"/>
      </w:rPr>
    </w:lvl>
    <w:lvl w:ilvl="1" w:tplc="173E2C68" w:tentative="1">
      <w:start w:val="1"/>
      <w:numFmt w:val="bullet"/>
      <w:lvlText w:val="•"/>
      <w:lvlJc w:val="left"/>
      <w:pPr>
        <w:tabs>
          <w:tab w:val="num" w:pos="1440"/>
        </w:tabs>
        <w:ind w:left="1440" w:hanging="360"/>
      </w:pPr>
      <w:rPr>
        <w:rFonts w:ascii="Arial" w:hAnsi="Arial" w:hint="default"/>
      </w:rPr>
    </w:lvl>
    <w:lvl w:ilvl="2" w:tplc="FCDAC3F4" w:tentative="1">
      <w:start w:val="1"/>
      <w:numFmt w:val="bullet"/>
      <w:lvlText w:val="•"/>
      <w:lvlJc w:val="left"/>
      <w:pPr>
        <w:tabs>
          <w:tab w:val="num" w:pos="2160"/>
        </w:tabs>
        <w:ind w:left="2160" w:hanging="360"/>
      </w:pPr>
      <w:rPr>
        <w:rFonts w:ascii="Arial" w:hAnsi="Arial" w:hint="default"/>
      </w:rPr>
    </w:lvl>
    <w:lvl w:ilvl="3" w:tplc="13E6B854" w:tentative="1">
      <w:start w:val="1"/>
      <w:numFmt w:val="bullet"/>
      <w:lvlText w:val="•"/>
      <w:lvlJc w:val="left"/>
      <w:pPr>
        <w:tabs>
          <w:tab w:val="num" w:pos="2880"/>
        </w:tabs>
        <w:ind w:left="2880" w:hanging="360"/>
      </w:pPr>
      <w:rPr>
        <w:rFonts w:ascii="Arial" w:hAnsi="Arial" w:hint="default"/>
      </w:rPr>
    </w:lvl>
    <w:lvl w:ilvl="4" w:tplc="1FEAA2A0" w:tentative="1">
      <w:start w:val="1"/>
      <w:numFmt w:val="bullet"/>
      <w:lvlText w:val="•"/>
      <w:lvlJc w:val="left"/>
      <w:pPr>
        <w:tabs>
          <w:tab w:val="num" w:pos="3600"/>
        </w:tabs>
        <w:ind w:left="3600" w:hanging="360"/>
      </w:pPr>
      <w:rPr>
        <w:rFonts w:ascii="Arial" w:hAnsi="Arial" w:hint="default"/>
      </w:rPr>
    </w:lvl>
    <w:lvl w:ilvl="5" w:tplc="4F84FE36" w:tentative="1">
      <w:start w:val="1"/>
      <w:numFmt w:val="bullet"/>
      <w:lvlText w:val="•"/>
      <w:lvlJc w:val="left"/>
      <w:pPr>
        <w:tabs>
          <w:tab w:val="num" w:pos="4320"/>
        </w:tabs>
        <w:ind w:left="4320" w:hanging="360"/>
      </w:pPr>
      <w:rPr>
        <w:rFonts w:ascii="Arial" w:hAnsi="Arial" w:hint="default"/>
      </w:rPr>
    </w:lvl>
    <w:lvl w:ilvl="6" w:tplc="F580CDCE" w:tentative="1">
      <w:start w:val="1"/>
      <w:numFmt w:val="bullet"/>
      <w:lvlText w:val="•"/>
      <w:lvlJc w:val="left"/>
      <w:pPr>
        <w:tabs>
          <w:tab w:val="num" w:pos="5040"/>
        </w:tabs>
        <w:ind w:left="5040" w:hanging="360"/>
      </w:pPr>
      <w:rPr>
        <w:rFonts w:ascii="Arial" w:hAnsi="Arial" w:hint="default"/>
      </w:rPr>
    </w:lvl>
    <w:lvl w:ilvl="7" w:tplc="113EED96" w:tentative="1">
      <w:start w:val="1"/>
      <w:numFmt w:val="bullet"/>
      <w:lvlText w:val="•"/>
      <w:lvlJc w:val="left"/>
      <w:pPr>
        <w:tabs>
          <w:tab w:val="num" w:pos="5760"/>
        </w:tabs>
        <w:ind w:left="5760" w:hanging="360"/>
      </w:pPr>
      <w:rPr>
        <w:rFonts w:ascii="Arial" w:hAnsi="Arial" w:hint="default"/>
      </w:rPr>
    </w:lvl>
    <w:lvl w:ilvl="8" w:tplc="32BE3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1160D7"/>
    <w:multiLevelType w:val="hybridMultilevel"/>
    <w:tmpl w:val="B85674DC"/>
    <w:lvl w:ilvl="0" w:tplc="86F26D9C">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6552206"/>
    <w:multiLevelType w:val="hybridMultilevel"/>
    <w:tmpl w:val="AA04EE5A"/>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6F62A5E"/>
    <w:multiLevelType w:val="hybridMultilevel"/>
    <w:tmpl w:val="33C0B9AC"/>
    <w:lvl w:ilvl="0" w:tplc="9EE667A2">
      <w:start w:val="1"/>
      <w:numFmt w:val="bullet"/>
      <w:lvlText w:val="•"/>
      <w:lvlJc w:val="left"/>
      <w:pPr>
        <w:tabs>
          <w:tab w:val="num" w:pos="360"/>
        </w:tabs>
        <w:ind w:left="360" w:hanging="360"/>
      </w:pPr>
      <w:rPr>
        <w:rFonts w:ascii="Arial" w:hAnsi="Arial" w:hint="default"/>
      </w:rPr>
    </w:lvl>
    <w:lvl w:ilvl="1" w:tplc="0C30C938" w:tentative="1">
      <w:start w:val="1"/>
      <w:numFmt w:val="bullet"/>
      <w:lvlText w:val="•"/>
      <w:lvlJc w:val="left"/>
      <w:pPr>
        <w:tabs>
          <w:tab w:val="num" w:pos="1080"/>
        </w:tabs>
        <w:ind w:left="1080" w:hanging="360"/>
      </w:pPr>
      <w:rPr>
        <w:rFonts w:ascii="Arial" w:hAnsi="Arial" w:hint="default"/>
      </w:rPr>
    </w:lvl>
    <w:lvl w:ilvl="2" w:tplc="E7D8C756" w:tentative="1">
      <w:start w:val="1"/>
      <w:numFmt w:val="bullet"/>
      <w:lvlText w:val="•"/>
      <w:lvlJc w:val="left"/>
      <w:pPr>
        <w:tabs>
          <w:tab w:val="num" w:pos="1800"/>
        </w:tabs>
        <w:ind w:left="1800" w:hanging="360"/>
      </w:pPr>
      <w:rPr>
        <w:rFonts w:ascii="Arial" w:hAnsi="Arial" w:hint="default"/>
      </w:rPr>
    </w:lvl>
    <w:lvl w:ilvl="3" w:tplc="DD269C80" w:tentative="1">
      <w:start w:val="1"/>
      <w:numFmt w:val="bullet"/>
      <w:lvlText w:val="•"/>
      <w:lvlJc w:val="left"/>
      <w:pPr>
        <w:tabs>
          <w:tab w:val="num" w:pos="2520"/>
        </w:tabs>
        <w:ind w:left="2520" w:hanging="360"/>
      </w:pPr>
      <w:rPr>
        <w:rFonts w:ascii="Arial" w:hAnsi="Arial" w:hint="default"/>
      </w:rPr>
    </w:lvl>
    <w:lvl w:ilvl="4" w:tplc="670CB172" w:tentative="1">
      <w:start w:val="1"/>
      <w:numFmt w:val="bullet"/>
      <w:lvlText w:val="•"/>
      <w:lvlJc w:val="left"/>
      <w:pPr>
        <w:tabs>
          <w:tab w:val="num" w:pos="3240"/>
        </w:tabs>
        <w:ind w:left="3240" w:hanging="360"/>
      </w:pPr>
      <w:rPr>
        <w:rFonts w:ascii="Arial" w:hAnsi="Arial" w:hint="default"/>
      </w:rPr>
    </w:lvl>
    <w:lvl w:ilvl="5" w:tplc="0764EDF0" w:tentative="1">
      <w:start w:val="1"/>
      <w:numFmt w:val="bullet"/>
      <w:lvlText w:val="•"/>
      <w:lvlJc w:val="left"/>
      <w:pPr>
        <w:tabs>
          <w:tab w:val="num" w:pos="3960"/>
        </w:tabs>
        <w:ind w:left="3960" w:hanging="360"/>
      </w:pPr>
      <w:rPr>
        <w:rFonts w:ascii="Arial" w:hAnsi="Arial" w:hint="default"/>
      </w:rPr>
    </w:lvl>
    <w:lvl w:ilvl="6" w:tplc="B538BE36" w:tentative="1">
      <w:start w:val="1"/>
      <w:numFmt w:val="bullet"/>
      <w:lvlText w:val="•"/>
      <w:lvlJc w:val="left"/>
      <w:pPr>
        <w:tabs>
          <w:tab w:val="num" w:pos="4680"/>
        </w:tabs>
        <w:ind w:left="4680" w:hanging="360"/>
      </w:pPr>
      <w:rPr>
        <w:rFonts w:ascii="Arial" w:hAnsi="Arial" w:hint="default"/>
      </w:rPr>
    </w:lvl>
    <w:lvl w:ilvl="7" w:tplc="9F309494" w:tentative="1">
      <w:start w:val="1"/>
      <w:numFmt w:val="bullet"/>
      <w:lvlText w:val="•"/>
      <w:lvlJc w:val="left"/>
      <w:pPr>
        <w:tabs>
          <w:tab w:val="num" w:pos="5400"/>
        </w:tabs>
        <w:ind w:left="5400" w:hanging="360"/>
      </w:pPr>
      <w:rPr>
        <w:rFonts w:ascii="Arial" w:hAnsi="Arial" w:hint="default"/>
      </w:rPr>
    </w:lvl>
    <w:lvl w:ilvl="8" w:tplc="86D04C7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95E07BB"/>
    <w:multiLevelType w:val="hybridMultilevel"/>
    <w:tmpl w:val="26282FE2"/>
    <w:lvl w:ilvl="0" w:tplc="49DA7EE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E15452"/>
    <w:multiLevelType w:val="hybridMultilevel"/>
    <w:tmpl w:val="4FC6BC7A"/>
    <w:lvl w:ilvl="0" w:tplc="49DA7EEA">
      <w:start w:val="1"/>
      <w:numFmt w:val="bullet"/>
      <w:lvlText w:val="•"/>
      <w:lvlJc w:val="left"/>
      <w:pPr>
        <w:tabs>
          <w:tab w:val="num" w:pos="720"/>
        </w:tabs>
        <w:ind w:left="720" w:hanging="360"/>
      </w:pPr>
      <w:rPr>
        <w:rFonts w:ascii="Arial" w:hAnsi="Arial" w:hint="default"/>
      </w:rPr>
    </w:lvl>
    <w:lvl w:ilvl="1" w:tplc="3B187E6C" w:tentative="1">
      <w:start w:val="1"/>
      <w:numFmt w:val="bullet"/>
      <w:lvlText w:val="•"/>
      <w:lvlJc w:val="left"/>
      <w:pPr>
        <w:tabs>
          <w:tab w:val="num" w:pos="1440"/>
        </w:tabs>
        <w:ind w:left="1440" w:hanging="360"/>
      </w:pPr>
      <w:rPr>
        <w:rFonts w:ascii="Arial" w:hAnsi="Arial" w:hint="default"/>
      </w:rPr>
    </w:lvl>
    <w:lvl w:ilvl="2" w:tplc="744C249A" w:tentative="1">
      <w:start w:val="1"/>
      <w:numFmt w:val="bullet"/>
      <w:lvlText w:val="•"/>
      <w:lvlJc w:val="left"/>
      <w:pPr>
        <w:tabs>
          <w:tab w:val="num" w:pos="2160"/>
        </w:tabs>
        <w:ind w:left="2160" w:hanging="360"/>
      </w:pPr>
      <w:rPr>
        <w:rFonts w:ascii="Arial" w:hAnsi="Arial" w:hint="default"/>
      </w:rPr>
    </w:lvl>
    <w:lvl w:ilvl="3" w:tplc="A91295E4" w:tentative="1">
      <w:start w:val="1"/>
      <w:numFmt w:val="bullet"/>
      <w:lvlText w:val="•"/>
      <w:lvlJc w:val="left"/>
      <w:pPr>
        <w:tabs>
          <w:tab w:val="num" w:pos="2880"/>
        </w:tabs>
        <w:ind w:left="2880" w:hanging="360"/>
      </w:pPr>
      <w:rPr>
        <w:rFonts w:ascii="Arial" w:hAnsi="Arial" w:hint="default"/>
      </w:rPr>
    </w:lvl>
    <w:lvl w:ilvl="4" w:tplc="BBCE71BA" w:tentative="1">
      <w:start w:val="1"/>
      <w:numFmt w:val="bullet"/>
      <w:lvlText w:val="•"/>
      <w:lvlJc w:val="left"/>
      <w:pPr>
        <w:tabs>
          <w:tab w:val="num" w:pos="3600"/>
        </w:tabs>
        <w:ind w:left="3600" w:hanging="360"/>
      </w:pPr>
      <w:rPr>
        <w:rFonts w:ascii="Arial" w:hAnsi="Arial" w:hint="default"/>
      </w:rPr>
    </w:lvl>
    <w:lvl w:ilvl="5" w:tplc="803E4B18" w:tentative="1">
      <w:start w:val="1"/>
      <w:numFmt w:val="bullet"/>
      <w:lvlText w:val="•"/>
      <w:lvlJc w:val="left"/>
      <w:pPr>
        <w:tabs>
          <w:tab w:val="num" w:pos="4320"/>
        </w:tabs>
        <w:ind w:left="4320" w:hanging="360"/>
      </w:pPr>
      <w:rPr>
        <w:rFonts w:ascii="Arial" w:hAnsi="Arial" w:hint="default"/>
      </w:rPr>
    </w:lvl>
    <w:lvl w:ilvl="6" w:tplc="42E24FEE" w:tentative="1">
      <w:start w:val="1"/>
      <w:numFmt w:val="bullet"/>
      <w:lvlText w:val="•"/>
      <w:lvlJc w:val="left"/>
      <w:pPr>
        <w:tabs>
          <w:tab w:val="num" w:pos="5040"/>
        </w:tabs>
        <w:ind w:left="5040" w:hanging="360"/>
      </w:pPr>
      <w:rPr>
        <w:rFonts w:ascii="Arial" w:hAnsi="Arial" w:hint="default"/>
      </w:rPr>
    </w:lvl>
    <w:lvl w:ilvl="7" w:tplc="DA72F7D8" w:tentative="1">
      <w:start w:val="1"/>
      <w:numFmt w:val="bullet"/>
      <w:lvlText w:val="•"/>
      <w:lvlJc w:val="left"/>
      <w:pPr>
        <w:tabs>
          <w:tab w:val="num" w:pos="5760"/>
        </w:tabs>
        <w:ind w:left="5760" w:hanging="360"/>
      </w:pPr>
      <w:rPr>
        <w:rFonts w:ascii="Arial" w:hAnsi="Arial" w:hint="default"/>
      </w:rPr>
    </w:lvl>
    <w:lvl w:ilvl="8" w:tplc="BB6255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476A59"/>
    <w:multiLevelType w:val="hybridMultilevel"/>
    <w:tmpl w:val="31F052C4"/>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7EE7BFF"/>
    <w:multiLevelType w:val="hybridMultilevel"/>
    <w:tmpl w:val="82F09E8A"/>
    <w:lvl w:ilvl="0" w:tplc="86F26D9C">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FC3E2F"/>
    <w:multiLevelType w:val="hybridMultilevel"/>
    <w:tmpl w:val="C22A3DB6"/>
    <w:lvl w:ilvl="0" w:tplc="C5F29124">
      <w:start w:val="1"/>
      <w:numFmt w:val="bullet"/>
      <w:lvlText w:val="•"/>
      <w:lvlJc w:val="left"/>
      <w:pPr>
        <w:tabs>
          <w:tab w:val="num" w:pos="720"/>
        </w:tabs>
        <w:ind w:left="720" w:hanging="360"/>
      </w:pPr>
      <w:rPr>
        <w:rFonts w:ascii="Arial" w:hAnsi="Arial" w:hint="default"/>
      </w:rPr>
    </w:lvl>
    <w:lvl w:ilvl="1" w:tplc="83BAF09C" w:tentative="1">
      <w:start w:val="1"/>
      <w:numFmt w:val="bullet"/>
      <w:lvlText w:val="•"/>
      <w:lvlJc w:val="left"/>
      <w:pPr>
        <w:tabs>
          <w:tab w:val="num" w:pos="1440"/>
        </w:tabs>
        <w:ind w:left="1440" w:hanging="360"/>
      </w:pPr>
      <w:rPr>
        <w:rFonts w:ascii="Arial" w:hAnsi="Arial" w:hint="default"/>
      </w:rPr>
    </w:lvl>
    <w:lvl w:ilvl="2" w:tplc="472250B0" w:tentative="1">
      <w:start w:val="1"/>
      <w:numFmt w:val="bullet"/>
      <w:lvlText w:val="•"/>
      <w:lvlJc w:val="left"/>
      <w:pPr>
        <w:tabs>
          <w:tab w:val="num" w:pos="2160"/>
        </w:tabs>
        <w:ind w:left="2160" w:hanging="360"/>
      </w:pPr>
      <w:rPr>
        <w:rFonts w:ascii="Arial" w:hAnsi="Arial" w:hint="default"/>
      </w:rPr>
    </w:lvl>
    <w:lvl w:ilvl="3" w:tplc="FDA8DA6E" w:tentative="1">
      <w:start w:val="1"/>
      <w:numFmt w:val="bullet"/>
      <w:lvlText w:val="•"/>
      <w:lvlJc w:val="left"/>
      <w:pPr>
        <w:tabs>
          <w:tab w:val="num" w:pos="2880"/>
        </w:tabs>
        <w:ind w:left="2880" w:hanging="360"/>
      </w:pPr>
      <w:rPr>
        <w:rFonts w:ascii="Arial" w:hAnsi="Arial" w:hint="default"/>
      </w:rPr>
    </w:lvl>
    <w:lvl w:ilvl="4" w:tplc="30BAA146" w:tentative="1">
      <w:start w:val="1"/>
      <w:numFmt w:val="bullet"/>
      <w:lvlText w:val="•"/>
      <w:lvlJc w:val="left"/>
      <w:pPr>
        <w:tabs>
          <w:tab w:val="num" w:pos="3600"/>
        </w:tabs>
        <w:ind w:left="3600" w:hanging="360"/>
      </w:pPr>
      <w:rPr>
        <w:rFonts w:ascii="Arial" w:hAnsi="Arial" w:hint="default"/>
      </w:rPr>
    </w:lvl>
    <w:lvl w:ilvl="5" w:tplc="8118DA8A" w:tentative="1">
      <w:start w:val="1"/>
      <w:numFmt w:val="bullet"/>
      <w:lvlText w:val="•"/>
      <w:lvlJc w:val="left"/>
      <w:pPr>
        <w:tabs>
          <w:tab w:val="num" w:pos="4320"/>
        </w:tabs>
        <w:ind w:left="4320" w:hanging="360"/>
      </w:pPr>
      <w:rPr>
        <w:rFonts w:ascii="Arial" w:hAnsi="Arial" w:hint="default"/>
      </w:rPr>
    </w:lvl>
    <w:lvl w:ilvl="6" w:tplc="873EE170" w:tentative="1">
      <w:start w:val="1"/>
      <w:numFmt w:val="bullet"/>
      <w:lvlText w:val="•"/>
      <w:lvlJc w:val="left"/>
      <w:pPr>
        <w:tabs>
          <w:tab w:val="num" w:pos="5040"/>
        </w:tabs>
        <w:ind w:left="5040" w:hanging="360"/>
      </w:pPr>
      <w:rPr>
        <w:rFonts w:ascii="Arial" w:hAnsi="Arial" w:hint="default"/>
      </w:rPr>
    </w:lvl>
    <w:lvl w:ilvl="7" w:tplc="1E6C9CC4" w:tentative="1">
      <w:start w:val="1"/>
      <w:numFmt w:val="bullet"/>
      <w:lvlText w:val="•"/>
      <w:lvlJc w:val="left"/>
      <w:pPr>
        <w:tabs>
          <w:tab w:val="num" w:pos="5760"/>
        </w:tabs>
        <w:ind w:left="5760" w:hanging="360"/>
      </w:pPr>
      <w:rPr>
        <w:rFonts w:ascii="Arial" w:hAnsi="Arial" w:hint="default"/>
      </w:rPr>
    </w:lvl>
    <w:lvl w:ilvl="8" w:tplc="783625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B44591"/>
    <w:multiLevelType w:val="hybridMultilevel"/>
    <w:tmpl w:val="16F61F9C"/>
    <w:lvl w:ilvl="0" w:tplc="86F26D9C">
      <w:start w:val="1"/>
      <w:numFmt w:val="bullet"/>
      <w:lvlText w:val="-"/>
      <w:lvlJc w:val="left"/>
      <w:pPr>
        <w:ind w:left="360" w:hanging="360"/>
      </w:pPr>
      <w:rPr>
        <w:rFonts w:ascii="Arial" w:hAnsi="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5A16C21"/>
    <w:multiLevelType w:val="hybridMultilevel"/>
    <w:tmpl w:val="1B74BB5C"/>
    <w:lvl w:ilvl="0" w:tplc="53BA6674">
      <w:start w:val="1"/>
      <w:numFmt w:val="bullet"/>
      <w:lvlText w:val="•"/>
      <w:lvlJc w:val="left"/>
      <w:pPr>
        <w:tabs>
          <w:tab w:val="num" w:pos="720"/>
        </w:tabs>
        <w:ind w:left="720" w:hanging="360"/>
      </w:pPr>
      <w:rPr>
        <w:rFonts w:ascii="Arial" w:hAnsi="Arial" w:hint="default"/>
      </w:rPr>
    </w:lvl>
    <w:lvl w:ilvl="1" w:tplc="E020D004" w:tentative="1">
      <w:start w:val="1"/>
      <w:numFmt w:val="bullet"/>
      <w:lvlText w:val="•"/>
      <w:lvlJc w:val="left"/>
      <w:pPr>
        <w:tabs>
          <w:tab w:val="num" w:pos="1440"/>
        </w:tabs>
        <w:ind w:left="1440" w:hanging="360"/>
      </w:pPr>
      <w:rPr>
        <w:rFonts w:ascii="Arial" w:hAnsi="Arial" w:hint="default"/>
      </w:rPr>
    </w:lvl>
    <w:lvl w:ilvl="2" w:tplc="DADE1D00" w:tentative="1">
      <w:start w:val="1"/>
      <w:numFmt w:val="bullet"/>
      <w:lvlText w:val="•"/>
      <w:lvlJc w:val="left"/>
      <w:pPr>
        <w:tabs>
          <w:tab w:val="num" w:pos="2160"/>
        </w:tabs>
        <w:ind w:left="2160" w:hanging="360"/>
      </w:pPr>
      <w:rPr>
        <w:rFonts w:ascii="Arial" w:hAnsi="Arial" w:hint="default"/>
      </w:rPr>
    </w:lvl>
    <w:lvl w:ilvl="3" w:tplc="0A1AE01A" w:tentative="1">
      <w:start w:val="1"/>
      <w:numFmt w:val="bullet"/>
      <w:lvlText w:val="•"/>
      <w:lvlJc w:val="left"/>
      <w:pPr>
        <w:tabs>
          <w:tab w:val="num" w:pos="2880"/>
        </w:tabs>
        <w:ind w:left="2880" w:hanging="360"/>
      </w:pPr>
      <w:rPr>
        <w:rFonts w:ascii="Arial" w:hAnsi="Arial" w:hint="default"/>
      </w:rPr>
    </w:lvl>
    <w:lvl w:ilvl="4" w:tplc="0422EF8E" w:tentative="1">
      <w:start w:val="1"/>
      <w:numFmt w:val="bullet"/>
      <w:lvlText w:val="•"/>
      <w:lvlJc w:val="left"/>
      <w:pPr>
        <w:tabs>
          <w:tab w:val="num" w:pos="3600"/>
        </w:tabs>
        <w:ind w:left="3600" w:hanging="360"/>
      </w:pPr>
      <w:rPr>
        <w:rFonts w:ascii="Arial" w:hAnsi="Arial" w:hint="default"/>
      </w:rPr>
    </w:lvl>
    <w:lvl w:ilvl="5" w:tplc="B24C9020" w:tentative="1">
      <w:start w:val="1"/>
      <w:numFmt w:val="bullet"/>
      <w:lvlText w:val="•"/>
      <w:lvlJc w:val="left"/>
      <w:pPr>
        <w:tabs>
          <w:tab w:val="num" w:pos="4320"/>
        </w:tabs>
        <w:ind w:left="4320" w:hanging="360"/>
      </w:pPr>
      <w:rPr>
        <w:rFonts w:ascii="Arial" w:hAnsi="Arial" w:hint="default"/>
      </w:rPr>
    </w:lvl>
    <w:lvl w:ilvl="6" w:tplc="8D103A02" w:tentative="1">
      <w:start w:val="1"/>
      <w:numFmt w:val="bullet"/>
      <w:lvlText w:val="•"/>
      <w:lvlJc w:val="left"/>
      <w:pPr>
        <w:tabs>
          <w:tab w:val="num" w:pos="5040"/>
        </w:tabs>
        <w:ind w:left="5040" w:hanging="360"/>
      </w:pPr>
      <w:rPr>
        <w:rFonts w:ascii="Arial" w:hAnsi="Arial" w:hint="default"/>
      </w:rPr>
    </w:lvl>
    <w:lvl w:ilvl="7" w:tplc="E3C80260" w:tentative="1">
      <w:start w:val="1"/>
      <w:numFmt w:val="bullet"/>
      <w:lvlText w:val="•"/>
      <w:lvlJc w:val="left"/>
      <w:pPr>
        <w:tabs>
          <w:tab w:val="num" w:pos="5760"/>
        </w:tabs>
        <w:ind w:left="5760" w:hanging="360"/>
      </w:pPr>
      <w:rPr>
        <w:rFonts w:ascii="Arial" w:hAnsi="Arial" w:hint="default"/>
      </w:rPr>
    </w:lvl>
    <w:lvl w:ilvl="8" w:tplc="9F5CF9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3"/>
  </w:num>
  <w:num w:numId="4">
    <w:abstractNumId w:val="3"/>
  </w:num>
  <w:num w:numId="5">
    <w:abstractNumId w:val="11"/>
  </w:num>
  <w:num w:numId="6">
    <w:abstractNumId w:val="6"/>
  </w:num>
  <w:num w:numId="7">
    <w:abstractNumId w:val="5"/>
  </w:num>
  <w:num w:numId="8">
    <w:abstractNumId w:val="2"/>
  </w:num>
  <w:num w:numId="9">
    <w:abstractNumId w:val="0"/>
  </w:num>
  <w:num w:numId="10">
    <w:abstractNumId w:val="7"/>
  </w:num>
  <w:num w:numId="11">
    <w:abstractNumId w:val="9"/>
  </w:num>
  <w:num w:numId="12">
    <w:abstractNumId w:val="10"/>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13"/>
    <w:rsid w:val="00021F9A"/>
    <w:rsid w:val="000332CE"/>
    <w:rsid w:val="00037057"/>
    <w:rsid w:val="0004636B"/>
    <w:rsid w:val="00054416"/>
    <w:rsid w:val="00054969"/>
    <w:rsid w:val="00074939"/>
    <w:rsid w:val="00080E4F"/>
    <w:rsid w:val="0008571F"/>
    <w:rsid w:val="00086490"/>
    <w:rsid w:val="000A0E3A"/>
    <w:rsid w:val="000A5A56"/>
    <w:rsid w:val="000A77A7"/>
    <w:rsid w:val="000D5E57"/>
    <w:rsid w:val="000E004B"/>
    <w:rsid w:val="000E45A1"/>
    <w:rsid w:val="0012164D"/>
    <w:rsid w:val="00124DE3"/>
    <w:rsid w:val="001268E6"/>
    <w:rsid w:val="0015166C"/>
    <w:rsid w:val="00151DA7"/>
    <w:rsid w:val="001860CC"/>
    <w:rsid w:val="001978A7"/>
    <w:rsid w:val="001B2A0F"/>
    <w:rsid w:val="001C09D5"/>
    <w:rsid w:val="001C4652"/>
    <w:rsid w:val="001C469E"/>
    <w:rsid w:val="001C5370"/>
    <w:rsid w:val="001E1690"/>
    <w:rsid w:val="001E731E"/>
    <w:rsid w:val="00200509"/>
    <w:rsid w:val="00202A25"/>
    <w:rsid w:val="00213008"/>
    <w:rsid w:val="00214BF6"/>
    <w:rsid w:val="0022400F"/>
    <w:rsid w:val="00230DF5"/>
    <w:rsid w:val="002555AB"/>
    <w:rsid w:val="002631D9"/>
    <w:rsid w:val="002722D8"/>
    <w:rsid w:val="002737A1"/>
    <w:rsid w:val="002801DE"/>
    <w:rsid w:val="00295BC6"/>
    <w:rsid w:val="002A0E4C"/>
    <w:rsid w:val="002E1FAF"/>
    <w:rsid w:val="002E3D5D"/>
    <w:rsid w:val="00305C05"/>
    <w:rsid w:val="00307980"/>
    <w:rsid w:val="00310A22"/>
    <w:rsid w:val="0034058B"/>
    <w:rsid w:val="003433A8"/>
    <w:rsid w:val="00361E33"/>
    <w:rsid w:val="0038796E"/>
    <w:rsid w:val="00390684"/>
    <w:rsid w:val="00392BA7"/>
    <w:rsid w:val="003969DC"/>
    <w:rsid w:val="003A3899"/>
    <w:rsid w:val="003A4830"/>
    <w:rsid w:val="003A53F9"/>
    <w:rsid w:val="003C53FA"/>
    <w:rsid w:val="003E4D8D"/>
    <w:rsid w:val="0040645E"/>
    <w:rsid w:val="00412C37"/>
    <w:rsid w:val="00417840"/>
    <w:rsid w:val="00427C07"/>
    <w:rsid w:val="004455BC"/>
    <w:rsid w:val="00456590"/>
    <w:rsid w:val="00456B18"/>
    <w:rsid w:val="004C6F2A"/>
    <w:rsid w:val="0051000F"/>
    <w:rsid w:val="00512A83"/>
    <w:rsid w:val="00524976"/>
    <w:rsid w:val="00530BD7"/>
    <w:rsid w:val="00554EA0"/>
    <w:rsid w:val="005822BC"/>
    <w:rsid w:val="005B11DC"/>
    <w:rsid w:val="005B658E"/>
    <w:rsid w:val="005C1FC2"/>
    <w:rsid w:val="005E2F4E"/>
    <w:rsid w:val="005E749B"/>
    <w:rsid w:val="005F0530"/>
    <w:rsid w:val="005F4B13"/>
    <w:rsid w:val="00600546"/>
    <w:rsid w:val="00617926"/>
    <w:rsid w:val="00635BE3"/>
    <w:rsid w:val="00654683"/>
    <w:rsid w:val="006674FC"/>
    <w:rsid w:val="00693379"/>
    <w:rsid w:val="006A0A07"/>
    <w:rsid w:val="006A56AB"/>
    <w:rsid w:val="006C00E1"/>
    <w:rsid w:val="006D309F"/>
    <w:rsid w:val="006D6825"/>
    <w:rsid w:val="006F4523"/>
    <w:rsid w:val="0070738C"/>
    <w:rsid w:val="007216BD"/>
    <w:rsid w:val="007224C6"/>
    <w:rsid w:val="0073516F"/>
    <w:rsid w:val="007412C4"/>
    <w:rsid w:val="007427A8"/>
    <w:rsid w:val="00742A22"/>
    <w:rsid w:val="00743456"/>
    <w:rsid w:val="007603DD"/>
    <w:rsid w:val="00772440"/>
    <w:rsid w:val="00776FF7"/>
    <w:rsid w:val="007E6F7A"/>
    <w:rsid w:val="00803763"/>
    <w:rsid w:val="00811CFA"/>
    <w:rsid w:val="00815B10"/>
    <w:rsid w:val="0087610A"/>
    <w:rsid w:val="00881758"/>
    <w:rsid w:val="00891D90"/>
    <w:rsid w:val="00892680"/>
    <w:rsid w:val="00892A21"/>
    <w:rsid w:val="00895F80"/>
    <w:rsid w:val="00897B1F"/>
    <w:rsid w:val="008C178B"/>
    <w:rsid w:val="008C3F23"/>
    <w:rsid w:val="008C581D"/>
    <w:rsid w:val="008E18E1"/>
    <w:rsid w:val="00921BC5"/>
    <w:rsid w:val="00934797"/>
    <w:rsid w:val="009355B4"/>
    <w:rsid w:val="00963768"/>
    <w:rsid w:val="0096602C"/>
    <w:rsid w:val="00993D8C"/>
    <w:rsid w:val="009A4950"/>
    <w:rsid w:val="009B398F"/>
    <w:rsid w:val="00A10C62"/>
    <w:rsid w:val="00A2678D"/>
    <w:rsid w:val="00A83B39"/>
    <w:rsid w:val="00AA33B1"/>
    <w:rsid w:val="00AB07F7"/>
    <w:rsid w:val="00AB45C2"/>
    <w:rsid w:val="00AD4F1F"/>
    <w:rsid w:val="00AF67D0"/>
    <w:rsid w:val="00B07DE9"/>
    <w:rsid w:val="00B108E9"/>
    <w:rsid w:val="00B25D98"/>
    <w:rsid w:val="00B40050"/>
    <w:rsid w:val="00B47E51"/>
    <w:rsid w:val="00B524E7"/>
    <w:rsid w:val="00B60237"/>
    <w:rsid w:val="00B71ADE"/>
    <w:rsid w:val="00B73EF0"/>
    <w:rsid w:val="00B84C21"/>
    <w:rsid w:val="00BA50A2"/>
    <w:rsid w:val="00BA59DD"/>
    <w:rsid w:val="00BB3BB5"/>
    <w:rsid w:val="00BB5102"/>
    <w:rsid w:val="00BC3E93"/>
    <w:rsid w:val="00BE235C"/>
    <w:rsid w:val="00BE32F7"/>
    <w:rsid w:val="00BE3723"/>
    <w:rsid w:val="00C141E4"/>
    <w:rsid w:val="00C14A39"/>
    <w:rsid w:val="00C2119C"/>
    <w:rsid w:val="00C42307"/>
    <w:rsid w:val="00C45625"/>
    <w:rsid w:val="00C6619F"/>
    <w:rsid w:val="00C9196E"/>
    <w:rsid w:val="00CB621C"/>
    <w:rsid w:val="00CD4F58"/>
    <w:rsid w:val="00CE6334"/>
    <w:rsid w:val="00CF14B3"/>
    <w:rsid w:val="00CF7645"/>
    <w:rsid w:val="00CF7BD0"/>
    <w:rsid w:val="00D044E0"/>
    <w:rsid w:val="00D12126"/>
    <w:rsid w:val="00D20411"/>
    <w:rsid w:val="00D2339E"/>
    <w:rsid w:val="00D460EA"/>
    <w:rsid w:val="00D5147A"/>
    <w:rsid w:val="00D55AE9"/>
    <w:rsid w:val="00D81FE1"/>
    <w:rsid w:val="00D91DC0"/>
    <w:rsid w:val="00D92E62"/>
    <w:rsid w:val="00DD15FB"/>
    <w:rsid w:val="00DD474D"/>
    <w:rsid w:val="00DE57B5"/>
    <w:rsid w:val="00E140E2"/>
    <w:rsid w:val="00E42574"/>
    <w:rsid w:val="00E7088D"/>
    <w:rsid w:val="00E73E39"/>
    <w:rsid w:val="00E93D8C"/>
    <w:rsid w:val="00EA33FD"/>
    <w:rsid w:val="00EB3241"/>
    <w:rsid w:val="00EC2824"/>
    <w:rsid w:val="00ED32EE"/>
    <w:rsid w:val="00EF07D7"/>
    <w:rsid w:val="00F1648C"/>
    <w:rsid w:val="00F20AA3"/>
    <w:rsid w:val="00F41721"/>
    <w:rsid w:val="00F552B9"/>
    <w:rsid w:val="00F75173"/>
    <w:rsid w:val="00F823A8"/>
    <w:rsid w:val="00F93282"/>
    <w:rsid w:val="00F94DF3"/>
    <w:rsid w:val="00FA1AA6"/>
    <w:rsid w:val="00FA791F"/>
    <w:rsid w:val="00FA79F8"/>
    <w:rsid w:val="00FB01CB"/>
    <w:rsid w:val="00FB18C4"/>
    <w:rsid w:val="00FD3824"/>
    <w:rsid w:val="440C7F5F"/>
    <w:rsid w:val="73EFAD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E6FB"/>
  <w15:chartTrackingRefBased/>
  <w15:docId w15:val="{5A30689C-FD9A-4A07-9FD1-F8507E8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F4B1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5F4B13"/>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21F9A"/>
    <w:rPr>
      <w:color w:val="0563C1" w:themeColor="hyperlink"/>
      <w:u w:val="single"/>
    </w:rPr>
  </w:style>
  <w:style w:type="character" w:styleId="Ratkaisematonmaininta">
    <w:name w:val="Unresolved Mention"/>
    <w:basedOn w:val="Kappaleenoletusfontti"/>
    <w:uiPriority w:val="99"/>
    <w:semiHidden/>
    <w:unhideWhenUsed/>
    <w:rsid w:val="00021F9A"/>
    <w:rPr>
      <w:color w:val="605E5C"/>
      <w:shd w:val="clear" w:color="auto" w:fill="E1DFDD"/>
    </w:rPr>
  </w:style>
  <w:style w:type="paragraph" w:styleId="Eivli">
    <w:name w:val="No Spacing"/>
    <w:link w:val="EivliChar"/>
    <w:uiPriority w:val="1"/>
    <w:qFormat/>
    <w:rsid w:val="00524976"/>
    <w:pPr>
      <w:spacing w:after="0" w:line="240" w:lineRule="auto"/>
    </w:pPr>
  </w:style>
  <w:style w:type="character" w:styleId="AvattuHyperlinkki">
    <w:name w:val="FollowedHyperlink"/>
    <w:basedOn w:val="Kappaleenoletusfontti"/>
    <w:uiPriority w:val="99"/>
    <w:semiHidden/>
    <w:unhideWhenUsed/>
    <w:rsid w:val="00305C05"/>
    <w:rPr>
      <w:color w:val="954F72" w:themeColor="followedHyperlink"/>
      <w:u w:val="single"/>
    </w:rPr>
  </w:style>
  <w:style w:type="character" w:customStyle="1" w:styleId="EivliChar">
    <w:name w:val="Ei väliä Char"/>
    <w:basedOn w:val="Kappaleenoletusfontti"/>
    <w:link w:val="Eivli"/>
    <w:uiPriority w:val="1"/>
    <w:rsid w:val="00E7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064">
      <w:bodyDiv w:val="1"/>
      <w:marLeft w:val="0"/>
      <w:marRight w:val="0"/>
      <w:marTop w:val="0"/>
      <w:marBottom w:val="0"/>
      <w:divBdr>
        <w:top w:val="none" w:sz="0" w:space="0" w:color="auto"/>
        <w:left w:val="none" w:sz="0" w:space="0" w:color="auto"/>
        <w:bottom w:val="none" w:sz="0" w:space="0" w:color="auto"/>
        <w:right w:val="none" w:sz="0" w:space="0" w:color="auto"/>
      </w:divBdr>
      <w:divsChild>
        <w:div w:id="1170948769">
          <w:marLeft w:val="274"/>
          <w:marRight w:val="0"/>
          <w:marTop w:val="0"/>
          <w:marBottom w:val="0"/>
          <w:divBdr>
            <w:top w:val="none" w:sz="0" w:space="0" w:color="auto"/>
            <w:left w:val="none" w:sz="0" w:space="0" w:color="auto"/>
            <w:bottom w:val="none" w:sz="0" w:space="0" w:color="auto"/>
            <w:right w:val="none" w:sz="0" w:space="0" w:color="auto"/>
          </w:divBdr>
        </w:div>
        <w:div w:id="1423641184">
          <w:marLeft w:val="274"/>
          <w:marRight w:val="0"/>
          <w:marTop w:val="0"/>
          <w:marBottom w:val="0"/>
          <w:divBdr>
            <w:top w:val="none" w:sz="0" w:space="0" w:color="auto"/>
            <w:left w:val="none" w:sz="0" w:space="0" w:color="auto"/>
            <w:bottom w:val="none" w:sz="0" w:space="0" w:color="auto"/>
            <w:right w:val="none" w:sz="0" w:space="0" w:color="auto"/>
          </w:divBdr>
        </w:div>
      </w:divsChild>
    </w:div>
    <w:div w:id="62726739">
      <w:bodyDiv w:val="1"/>
      <w:marLeft w:val="0"/>
      <w:marRight w:val="0"/>
      <w:marTop w:val="0"/>
      <w:marBottom w:val="0"/>
      <w:divBdr>
        <w:top w:val="none" w:sz="0" w:space="0" w:color="auto"/>
        <w:left w:val="none" w:sz="0" w:space="0" w:color="auto"/>
        <w:bottom w:val="none" w:sz="0" w:space="0" w:color="auto"/>
        <w:right w:val="none" w:sz="0" w:space="0" w:color="auto"/>
      </w:divBdr>
    </w:div>
    <w:div w:id="398135737">
      <w:bodyDiv w:val="1"/>
      <w:marLeft w:val="0"/>
      <w:marRight w:val="0"/>
      <w:marTop w:val="0"/>
      <w:marBottom w:val="0"/>
      <w:divBdr>
        <w:top w:val="none" w:sz="0" w:space="0" w:color="auto"/>
        <w:left w:val="none" w:sz="0" w:space="0" w:color="auto"/>
        <w:bottom w:val="none" w:sz="0" w:space="0" w:color="auto"/>
        <w:right w:val="none" w:sz="0" w:space="0" w:color="auto"/>
      </w:divBdr>
      <w:divsChild>
        <w:div w:id="1756977469">
          <w:marLeft w:val="274"/>
          <w:marRight w:val="0"/>
          <w:marTop w:val="0"/>
          <w:marBottom w:val="0"/>
          <w:divBdr>
            <w:top w:val="none" w:sz="0" w:space="0" w:color="auto"/>
            <w:left w:val="none" w:sz="0" w:space="0" w:color="auto"/>
            <w:bottom w:val="none" w:sz="0" w:space="0" w:color="auto"/>
            <w:right w:val="none" w:sz="0" w:space="0" w:color="auto"/>
          </w:divBdr>
        </w:div>
      </w:divsChild>
    </w:div>
    <w:div w:id="476990660">
      <w:bodyDiv w:val="1"/>
      <w:marLeft w:val="0"/>
      <w:marRight w:val="0"/>
      <w:marTop w:val="0"/>
      <w:marBottom w:val="0"/>
      <w:divBdr>
        <w:top w:val="none" w:sz="0" w:space="0" w:color="auto"/>
        <w:left w:val="none" w:sz="0" w:space="0" w:color="auto"/>
        <w:bottom w:val="none" w:sz="0" w:space="0" w:color="auto"/>
        <w:right w:val="none" w:sz="0" w:space="0" w:color="auto"/>
      </w:divBdr>
    </w:div>
    <w:div w:id="584068810">
      <w:bodyDiv w:val="1"/>
      <w:marLeft w:val="0"/>
      <w:marRight w:val="0"/>
      <w:marTop w:val="0"/>
      <w:marBottom w:val="0"/>
      <w:divBdr>
        <w:top w:val="none" w:sz="0" w:space="0" w:color="auto"/>
        <w:left w:val="none" w:sz="0" w:space="0" w:color="auto"/>
        <w:bottom w:val="none" w:sz="0" w:space="0" w:color="auto"/>
        <w:right w:val="none" w:sz="0" w:space="0" w:color="auto"/>
      </w:divBdr>
      <w:divsChild>
        <w:div w:id="164441098">
          <w:marLeft w:val="274"/>
          <w:marRight w:val="0"/>
          <w:marTop w:val="0"/>
          <w:marBottom w:val="0"/>
          <w:divBdr>
            <w:top w:val="none" w:sz="0" w:space="0" w:color="auto"/>
            <w:left w:val="none" w:sz="0" w:space="0" w:color="auto"/>
            <w:bottom w:val="none" w:sz="0" w:space="0" w:color="auto"/>
            <w:right w:val="none" w:sz="0" w:space="0" w:color="auto"/>
          </w:divBdr>
        </w:div>
      </w:divsChild>
    </w:div>
    <w:div w:id="922882792">
      <w:bodyDiv w:val="1"/>
      <w:marLeft w:val="0"/>
      <w:marRight w:val="0"/>
      <w:marTop w:val="0"/>
      <w:marBottom w:val="0"/>
      <w:divBdr>
        <w:top w:val="none" w:sz="0" w:space="0" w:color="auto"/>
        <w:left w:val="none" w:sz="0" w:space="0" w:color="auto"/>
        <w:bottom w:val="none" w:sz="0" w:space="0" w:color="auto"/>
        <w:right w:val="none" w:sz="0" w:space="0" w:color="auto"/>
      </w:divBdr>
    </w:div>
    <w:div w:id="936795223">
      <w:bodyDiv w:val="1"/>
      <w:marLeft w:val="0"/>
      <w:marRight w:val="0"/>
      <w:marTop w:val="0"/>
      <w:marBottom w:val="0"/>
      <w:divBdr>
        <w:top w:val="none" w:sz="0" w:space="0" w:color="auto"/>
        <w:left w:val="none" w:sz="0" w:space="0" w:color="auto"/>
        <w:bottom w:val="none" w:sz="0" w:space="0" w:color="auto"/>
        <w:right w:val="none" w:sz="0" w:space="0" w:color="auto"/>
      </w:divBdr>
      <w:divsChild>
        <w:div w:id="1349601291">
          <w:marLeft w:val="446"/>
          <w:marRight w:val="0"/>
          <w:marTop w:val="200"/>
          <w:marBottom w:val="0"/>
          <w:divBdr>
            <w:top w:val="none" w:sz="0" w:space="0" w:color="auto"/>
            <w:left w:val="none" w:sz="0" w:space="0" w:color="auto"/>
            <w:bottom w:val="none" w:sz="0" w:space="0" w:color="auto"/>
            <w:right w:val="none" w:sz="0" w:space="0" w:color="auto"/>
          </w:divBdr>
        </w:div>
        <w:div w:id="1377660403">
          <w:marLeft w:val="446"/>
          <w:marRight w:val="0"/>
          <w:marTop w:val="200"/>
          <w:marBottom w:val="0"/>
          <w:divBdr>
            <w:top w:val="none" w:sz="0" w:space="0" w:color="auto"/>
            <w:left w:val="none" w:sz="0" w:space="0" w:color="auto"/>
            <w:bottom w:val="none" w:sz="0" w:space="0" w:color="auto"/>
            <w:right w:val="none" w:sz="0" w:space="0" w:color="auto"/>
          </w:divBdr>
        </w:div>
        <w:div w:id="204608149">
          <w:marLeft w:val="446"/>
          <w:marRight w:val="0"/>
          <w:marTop w:val="200"/>
          <w:marBottom w:val="0"/>
          <w:divBdr>
            <w:top w:val="none" w:sz="0" w:space="0" w:color="auto"/>
            <w:left w:val="none" w:sz="0" w:space="0" w:color="auto"/>
            <w:bottom w:val="none" w:sz="0" w:space="0" w:color="auto"/>
            <w:right w:val="none" w:sz="0" w:space="0" w:color="auto"/>
          </w:divBdr>
        </w:div>
        <w:div w:id="861820035">
          <w:marLeft w:val="446"/>
          <w:marRight w:val="0"/>
          <w:marTop w:val="200"/>
          <w:marBottom w:val="0"/>
          <w:divBdr>
            <w:top w:val="none" w:sz="0" w:space="0" w:color="auto"/>
            <w:left w:val="none" w:sz="0" w:space="0" w:color="auto"/>
            <w:bottom w:val="none" w:sz="0" w:space="0" w:color="auto"/>
            <w:right w:val="none" w:sz="0" w:space="0" w:color="auto"/>
          </w:divBdr>
        </w:div>
      </w:divsChild>
    </w:div>
    <w:div w:id="1214148901">
      <w:bodyDiv w:val="1"/>
      <w:marLeft w:val="0"/>
      <w:marRight w:val="0"/>
      <w:marTop w:val="0"/>
      <w:marBottom w:val="0"/>
      <w:divBdr>
        <w:top w:val="none" w:sz="0" w:space="0" w:color="auto"/>
        <w:left w:val="none" w:sz="0" w:space="0" w:color="auto"/>
        <w:bottom w:val="none" w:sz="0" w:space="0" w:color="auto"/>
        <w:right w:val="none" w:sz="0" w:space="0" w:color="auto"/>
      </w:divBdr>
      <w:divsChild>
        <w:div w:id="1800758841">
          <w:marLeft w:val="274"/>
          <w:marRight w:val="0"/>
          <w:marTop w:val="0"/>
          <w:marBottom w:val="0"/>
          <w:divBdr>
            <w:top w:val="none" w:sz="0" w:space="0" w:color="auto"/>
            <w:left w:val="none" w:sz="0" w:space="0" w:color="auto"/>
            <w:bottom w:val="none" w:sz="0" w:space="0" w:color="auto"/>
            <w:right w:val="none" w:sz="0" w:space="0" w:color="auto"/>
          </w:divBdr>
        </w:div>
        <w:div w:id="1011446502">
          <w:marLeft w:val="274"/>
          <w:marRight w:val="0"/>
          <w:marTop w:val="0"/>
          <w:marBottom w:val="0"/>
          <w:divBdr>
            <w:top w:val="none" w:sz="0" w:space="0" w:color="auto"/>
            <w:left w:val="none" w:sz="0" w:space="0" w:color="auto"/>
            <w:bottom w:val="none" w:sz="0" w:space="0" w:color="auto"/>
            <w:right w:val="none" w:sz="0" w:space="0" w:color="auto"/>
          </w:divBdr>
        </w:div>
        <w:div w:id="278730358">
          <w:marLeft w:val="274"/>
          <w:marRight w:val="0"/>
          <w:marTop w:val="0"/>
          <w:marBottom w:val="0"/>
          <w:divBdr>
            <w:top w:val="none" w:sz="0" w:space="0" w:color="auto"/>
            <w:left w:val="none" w:sz="0" w:space="0" w:color="auto"/>
            <w:bottom w:val="none" w:sz="0" w:space="0" w:color="auto"/>
            <w:right w:val="none" w:sz="0" w:space="0" w:color="auto"/>
          </w:divBdr>
        </w:div>
      </w:divsChild>
    </w:div>
    <w:div w:id="1288970907">
      <w:bodyDiv w:val="1"/>
      <w:marLeft w:val="0"/>
      <w:marRight w:val="0"/>
      <w:marTop w:val="0"/>
      <w:marBottom w:val="0"/>
      <w:divBdr>
        <w:top w:val="none" w:sz="0" w:space="0" w:color="auto"/>
        <w:left w:val="none" w:sz="0" w:space="0" w:color="auto"/>
        <w:bottom w:val="none" w:sz="0" w:space="0" w:color="auto"/>
        <w:right w:val="none" w:sz="0" w:space="0" w:color="auto"/>
      </w:divBdr>
    </w:div>
    <w:div w:id="1393848803">
      <w:bodyDiv w:val="1"/>
      <w:marLeft w:val="0"/>
      <w:marRight w:val="0"/>
      <w:marTop w:val="0"/>
      <w:marBottom w:val="0"/>
      <w:divBdr>
        <w:top w:val="none" w:sz="0" w:space="0" w:color="auto"/>
        <w:left w:val="none" w:sz="0" w:space="0" w:color="auto"/>
        <w:bottom w:val="none" w:sz="0" w:space="0" w:color="auto"/>
        <w:right w:val="none" w:sz="0" w:space="0" w:color="auto"/>
      </w:divBdr>
      <w:divsChild>
        <w:div w:id="1521507943">
          <w:marLeft w:val="274"/>
          <w:marRight w:val="0"/>
          <w:marTop w:val="0"/>
          <w:marBottom w:val="0"/>
          <w:divBdr>
            <w:top w:val="none" w:sz="0" w:space="0" w:color="auto"/>
            <w:left w:val="none" w:sz="0" w:space="0" w:color="auto"/>
            <w:bottom w:val="none" w:sz="0" w:space="0" w:color="auto"/>
            <w:right w:val="none" w:sz="0" w:space="0" w:color="auto"/>
          </w:divBdr>
        </w:div>
        <w:div w:id="1869415055">
          <w:marLeft w:val="274"/>
          <w:marRight w:val="0"/>
          <w:marTop w:val="0"/>
          <w:marBottom w:val="0"/>
          <w:divBdr>
            <w:top w:val="none" w:sz="0" w:space="0" w:color="auto"/>
            <w:left w:val="none" w:sz="0" w:space="0" w:color="auto"/>
            <w:bottom w:val="none" w:sz="0" w:space="0" w:color="auto"/>
            <w:right w:val="none" w:sz="0" w:space="0" w:color="auto"/>
          </w:divBdr>
        </w:div>
        <w:div w:id="703362691">
          <w:marLeft w:val="274"/>
          <w:marRight w:val="0"/>
          <w:marTop w:val="0"/>
          <w:marBottom w:val="0"/>
          <w:divBdr>
            <w:top w:val="none" w:sz="0" w:space="0" w:color="auto"/>
            <w:left w:val="none" w:sz="0" w:space="0" w:color="auto"/>
            <w:bottom w:val="none" w:sz="0" w:space="0" w:color="auto"/>
            <w:right w:val="none" w:sz="0" w:space="0" w:color="auto"/>
          </w:divBdr>
        </w:div>
        <w:div w:id="1688366894">
          <w:marLeft w:val="274"/>
          <w:marRight w:val="0"/>
          <w:marTop w:val="0"/>
          <w:marBottom w:val="0"/>
          <w:divBdr>
            <w:top w:val="none" w:sz="0" w:space="0" w:color="auto"/>
            <w:left w:val="none" w:sz="0" w:space="0" w:color="auto"/>
            <w:bottom w:val="none" w:sz="0" w:space="0" w:color="auto"/>
            <w:right w:val="none" w:sz="0" w:space="0" w:color="auto"/>
          </w:divBdr>
        </w:div>
        <w:div w:id="1714111619">
          <w:marLeft w:val="274"/>
          <w:marRight w:val="0"/>
          <w:marTop w:val="0"/>
          <w:marBottom w:val="0"/>
          <w:divBdr>
            <w:top w:val="none" w:sz="0" w:space="0" w:color="auto"/>
            <w:left w:val="none" w:sz="0" w:space="0" w:color="auto"/>
            <w:bottom w:val="none" w:sz="0" w:space="0" w:color="auto"/>
            <w:right w:val="none" w:sz="0" w:space="0" w:color="auto"/>
          </w:divBdr>
        </w:div>
        <w:div w:id="1598296012">
          <w:marLeft w:val="274"/>
          <w:marRight w:val="0"/>
          <w:marTop w:val="0"/>
          <w:marBottom w:val="0"/>
          <w:divBdr>
            <w:top w:val="none" w:sz="0" w:space="0" w:color="auto"/>
            <w:left w:val="none" w:sz="0" w:space="0" w:color="auto"/>
            <w:bottom w:val="none" w:sz="0" w:space="0" w:color="auto"/>
            <w:right w:val="none" w:sz="0" w:space="0" w:color="auto"/>
          </w:divBdr>
        </w:div>
        <w:div w:id="355927889">
          <w:marLeft w:val="274"/>
          <w:marRight w:val="0"/>
          <w:marTop w:val="0"/>
          <w:marBottom w:val="0"/>
          <w:divBdr>
            <w:top w:val="none" w:sz="0" w:space="0" w:color="auto"/>
            <w:left w:val="none" w:sz="0" w:space="0" w:color="auto"/>
            <w:bottom w:val="none" w:sz="0" w:space="0" w:color="auto"/>
            <w:right w:val="none" w:sz="0" w:space="0" w:color="auto"/>
          </w:divBdr>
        </w:div>
        <w:div w:id="1523863252">
          <w:marLeft w:val="274"/>
          <w:marRight w:val="0"/>
          <w:marTop w:val="0"/>
          <w:marBottom w:val="0"/>
          <w:divBdr>
            <w:top w:val="none" w:sz="0" w:space="0" w:color="auto"/>
            <w:left w:val="none" w:sz="0" w:space="0" w:color="auto"/>
            <w:bottom w:val="none" w:sz="0" w:space="0" w:color="auto"/>
            <w:right w:val="none" w:sz="0" w:space="0" w:color="auto"/>
          </w:divBdr>
        </w:div>
        <w:div w:id="392701308">
          <w:marLeft w:val="274"/>
          <w:marRight w:val="0"/>
          <w:marTop w:val="0"/>
          <w:marBottom w:val="0"/>
          <w:divBdr>
            <w:top w:val="none" w:sz="0" w:space="0" w:color="auto"/>
            <w:left w:val="none" w:sz="0" w:space="0" w:color="auto"/>
            <w:bottom w:val="none" w:sz="0" w:space="0" w:color="auto"/>
            <w:right w:val="none" w:sz="0" w:space="0" w:color="auto"/>
          </w:divBdr>
        </w:div>
        <w:div w:id="284851557">
          <w:marLeft w:val="274"/>
          <w:marRight w:val="0"/>
          <w:marTop w:val="0"/>
          <w:marBottom w:val="0"/>
          <w:divBdr>
            <w:top w:val="none" w:sz="0" w:space="0" w:color="auto"/>
            <w:left w:val="none" w:sz="0" w:space="0" w:color="auto"/>
            <w:bottom w:val="none" w:sz="0" w:space="0" w:color="auto"/>
            <w:right w:val="none" w:sz="0" w:space="0" w:color="auto"/>
          </w:divBdr>
        </w:div>
        <w:div w:id="527332776">
          <w:marLeft w:val="274"/>
          <w:marRight w:val="0"/>
          <w:marTop w:val="0"/>
          <w:marBottom w:val="0"/>
          <w:divBdr>
            <w:top w:val="none" w:sz="0" w:space="0" w:color="auto"/>
            <w:left w:val="none" w:sz="0" w:space="0" w:color="auto"/>
            <w:bottom w:val="none" w:sz="0" w:space="0" w:color="auto"/>
            <w:right w:val="none" w:sz="0" w:space="0" w:color="auto"/>
          </w:divBdr>
        </w:div>
        <w:div w:id="301888561">
          <w:marLeft w:val="274"/>
          <w:marRight w:val="0"/>
          <w:marTop w:val="0"/>
          <w:marBottom w:val="0"/>
          <w:divBdr>
            <w:top w:val="none" w:sz="0" w:space="0" w:color="auto"/>
            <w:left w:val="none" w:sz="0" w:space="0" w:color="auto"/>
            <w:bottom w:val="none" w:sz="0" w:space="0" w:color="auto"/>
            <w:right w:val="none" w:sz="0" w:space="0" w:color="auto"/>
          </w:divBdr>
        </w:div>
        <w:div w:id="474028914">
          <w:marLeft w:val="274"/>
          <w:marRight w:val="0"/>
          <w:marTop w:val="0"/>
          <w:marBottom w:val="0"/>
          <w:divBdr>
            <w:top w:val="none" w:sz="0" w:space="0" w:color="auto"/>
            <w:left w:val="none" w:sz="0" w:space="0" w:color="auto"/>
            <w:bottom w:val="none" w:sz="0" w:space="0" w:color="auto"/>
            <w:right w:val="none" w:sz="0" w:space="0" w:color="auto"/>
          </w:divBdr>
        </w:div>
        <w:div w:id="1370177746">
          <w:marLeft w:val="274"/>
          <w:marRight w:val="0"/>
          <w:marTop w:val="0"/>
          <w:marBottom w:val="0"/>
          <w:divBdr>
            <w:top w:val="none" w:sz="0" w:space="0" w:color="auto"/>
            <w:left w:val="none" w:sz="0" w:space="0" w:color="auto"/>
            <w:bottom w:val="none" w:sz="0" w:space="0" w:color="auto"/>
            <w:right w:val="none" w:sz="0" w:space="0" w:color="auto"/>
          </w:divBdr>
        </w:div>
      </w:divsChild>
    </w:div>
    <w:div w:id="1424032108">
      <w:bodyDiv w:val="1"/>
      <w:marLeft w:val="0"/>
      <w:marRight w:val="0"/>
      <w:marTop w:val="0"/>
      <w:marBottom w:val="0"/>
      <w:divBdr>
        <w:top w:val="none" w:sz="0" w:space="0" w:color="auto"/>
        <w:left w:val="none" w:sz="0" w:space="0" w:color="auto"/>
        <w:bottom w:val="none" w:sz="0" w:space="0" w:color="auto"/>
        <w:right w:val="none" w:sz="0" w:space="0" w:color="auto"/>
      </w:divBdr>
    </w:div>
    <w:div w:id="1458840414">
      <w:bodyDiv w:val="1"/>
      <w:marLeft w:val="0"/>
      <w:marRight w:val="0"/>
      <w:marTop w:val="0"/>
      <w:marBottom w:val="0"/>
      <w:divBdr>
        <w:top w:val="none" w:sz="0" w:space="0" w:color="auto"/>
        <w:left w:val="none" w:sz="0" w:space="0" w:color="auto"/>
        <w:bottom w:val="none" w:sz="0" w:space="0" w:color="auto"/>
        <w:right w:val="none" w:sz="0" w:space="0" w:color="auto"/>
      </w:divBdr>
      <w:divsChild>
        <w:div w:id="1274628817">
          <w:marLeft w:val="274"/>
          <w:marRight w:val="0"/>
          <w:marTop w:val="0"/>
          <w:marBottom w:val="0"/>
          <w:divBdr>
            <w:top w:val="none" w:sz="0" w:space="0" w:color="auto"/>
            <w:left w:val="none" w:sz="0" w:space="0" w:color="auto"/>
            <w:bottom w:val="none" w:sz="0" w:space="0" w:color="auto"/>
            <w:right w:val="none" w:sz="0" w:space="0" w:color="auto"/>
          </w:divBdr>
        </w:div>
        <w:div w:id="1023286954">
          <w:marLeft w:val="274"/>
          <w:marRight w:val="0"/>
          <w:marTop w:val="0"/>
          <w:marBottom w:val="0"/>
          <w:divBdr>
            <w:top w:val="none" w:sz="0" w:space="0" w:color="auto"/>
            <w:left w:val="none" w:sz="0" w:space="0" w:color="auto"/>
            <w:bottom w:val="none" w:sz="0" w:space="0" w:color="auto"/>
            <w:right w:val="none" w:sz="0" w:space="0" w:color="auto"/>
          </w:divBdr>
        </w:div>
        <w:div w:id="361705635">
          <w:marLeft w:val="274"/>
          <w:marRight w:val="0"/>
          <w:marTop w:val="0"/>
          <w:marBottom w:val="0"/>
          <w:divBdr>
            <w:top w:val="none" w:sz="0" w:space="0" w:color="auto"/>
            <w:left w:val="none" w:sz="0" w:space="0" w:color="auto"/>
            <w:bottom w:val="none" w:sz="0" w:space="0" w:color="auto"/>
            <w:right w:val="none" w:sz="0" w:space="0" w:color="auto"/>
          </w:divBdr>
        </w:div>
        <w:div w:id="26104700">
          <w:marLeft w:val="274"/>
          <w:marRight w:val="0"/>
          <w:marTop w:val="0"/>
          <w:marBottom w:val="0"/>
          <w:divBdr>
            <w:top w:val="none" w:sz="0" w:space="0" w:color="auto"/>
            <w:left w:val="none" w:sz="0" w:space="0" w:color="auto"/>
            <w:bottom w:val="none" w:sz="0" w:space="0" w:color="auto"/>
            <w:right w:val="none" w:sz="0" w:space="0" w:color="auto"/>
          </w:divBdr>
        </w:div>
        <w:div w:id="1509255012">
          <w:marLeft w:val="274"/>
          <w:marRight w:val="0"/>
          <w:marTop w:val="0"/>
          <w:marBottom w:val="0"/>
          <w:divBdr>
            <w:top w:val="none" w:sz="0" w:space="0" w:color="auto"/>
            <w:left w:val="none" w:sz="0" w:space="0" w:color="auto"/>
            <w:bottom w:val="none" w:sz="0" w:space="0" w:color="auto"/>
            <w:right w:val="none" w:sz="0" w:space="0" w:color="auto"/>
          </w:divBdr>
        </w:div>
        <w:div w:id="1376545137">
          <w:marLeft w:val="274"/>
          <w:marRight w:val="0"/>
          <w:marTop w:val="0"/>
          <w:marBottom w:val="0"/>
          <w:divBdr>
            <w:top w:val="none" w:sz="0" w:space="0" w:color="auto"/>
            <w:left w:val="none" w:sz="0" w:space="0" w:color="auto"/>
            <w:bottom w:val="none" w:sz="0" w:space="0" w:color="auto"/>
            <w:right w:val="none" w:sz="0" w:space="0" w:color="auto"/>
          </w:divBdr>
        </w:div>
        <w:div w:id="1960449618">
          <w:marLeft w:val="274"/>
          <w:marRight w:val="0"/>
          <w:marTop w:val="0"/>
          <w:marBottom w:val="0"/>
          <w:divBdr>
            <w:top w:val="none" w:sz="0" w:space="0" w:color="auto"/>
            <w:left w:val="none" w:sz="0" w:space="0" w:color="auto"/>
            <w:bottom w:val="none" w:sz="0" w:space="0" w:color="auto"/>
            <w:right w:val="none" w:sz="0" w:space="0" w:color="auto"/>
          </w:divBdr>
        </w:div>
        <w:div w:id="1759327043">
          <w:marLeft w:val="274"/>
          <w:marRight w:val="0"/>
          <w:marTop w:val="0"/>
          <w:marBottom w:val="0"/>
          <w:divBdr>
            <w:top w:val="none" w:sz="0" w:space="0" w:color="auto"/>
            <w:left w:val="none" w:sz="0" w:space="0" w:color="auto"/>
            <w:bottom w:val="none" w:sz="0" w:space="0" w:color="auto"/>
            <w:right w:val="none" w:sz="0" w:space="0" w:color="auto"/>
          </w:divBdr>
        </w:div>
        <w:div w:id="1271864048">
          <w:marLeft w:val="274"/>
          <w:marRight w:val="0"/>
          <w:marTop w:val="0"/>
          <w:marBottom w:val="0"/>
          <w:divBdr>
            <w:top w:val="none" w:sz="0" w:space="0" w:color="auto"/>
            <w:left w:val="none" w:sz="0" w:space="0" w:color="auto"/>
            <w:bottom w:val="none" w:sz="0" w:space="0" w:color="auto"/>
            <w:right w:val="none" w:sz="0" w:space="0" w:color="auto"/>
          </w:divBdr>
        </w:div>
        <w:div w:id="1327632505">
          <w:marLeft w:val="274"/>
          <w:marRight w:val="0"/>
          <w:marTop w:val="0"/>
          <w:marBottom w:val="0"/>
          <w:divBdr>
            <w:top w:val="none" w:sz="0" w:space="0" w:color="auto"/>
            <w:left w:val="none" w:sz="0" w:space="0" w:color="auto"/>
            <w:bottom w:val="none" w:sz="0" w:space="0" w:color="auto"/>
            <w:right w:val="none" w:sz="0" w:space="0" w:color="auto"/>
          </w:divBdr>
        </w:div>
      </w:divsChild>
    </w:div>
    <w:div w:id="1535339625">
      <w:bodyDiv w:val="1"/>
      <w:marLeft w:val="0"/>
      <w:marRight w:val="0"/>
      <w:marTop w:val="0"/>
      <w:marBottom w:val="0"/>
      <w:divBdr>
        <w:top w:val="none" w:sz="0" w:space="0" w:color="auto"/>
        <w:left w:val="none" w:sz="0" w:space="0" w:color="auto"/>
        <w:bottom w:val="none" w:sz="0" w:space="0" w:color="auto"/>
        <w:right w:val="none" w:sz="0" w:space="0" w:color="auto"/>
      </w:divBdr>
      <w:divsChild>
        <w:div w:id="1238515074">
          <w:marLeft w:val="274"/>
          <w:marRight w:val="0"/>
          <w:marTop w:val="0"/>
          <w:marBottom w:val="0"/>
          <w:divBdr>
            <w:top w:val="none" w:sz="0" w:space="0" w:color="auto"/>
            <w:left w:val="none" w:sz="0" w:space="0" w:color="auto"/>
            <w:bottom w:val="none" w:sz="0" w:space="0" w:color="auto"/>
            <w:right w:val="none" w:sz="0" w:space="0" w:color="auto"/>
          </w:divBdr>
        </w:div>
        <w:div w:id="1453862876">
          <w:marLeft w:val="274"/>
          <w:marRight w:val="0"/>
          <w:marTop w:val="0"/>
          <w:marBottom w:val="0"/>
          <w:divBdr>
            <w:top w:val="none" w:sz="0" w:space="0" w:color="auto"/>
            <w:left w:val="none" w:sz="0" w:space="0" w:color="auto"/>
            <w:bottom w:val="none" w:sz="0" w:space="0" w:color="auto"/>
            <w:right w:val="none" w:sz="0" w:space="0" w:color="auto"/>
          </w:divBdr>
        </w:div>
        <w:div w:id="1246232837">
          <w:marLeft w:val="274"/>
          <w:marRight w:val="0"/>
          <w:marTop w:val="0"/>
          <w:marBottom w:val="0"/>
          <w:divBdr>
            <w:top w:val="none" w:sz="0" w:space="0" w:color="auto"/>
            <w:left w:val="none" w:sz="0" w:space="0" w:color="auto"/>
            <w:bottom w:val="none" w:sz="0" w:space="0" w:color="auto"/>
            <w:right w:val="none" w:sz="0" w:space="0" w:color="auto"/>
          </w:divBdr>
        </w:div>
        <w:div w:id="2050259977">
          <w:marLeft w:val="274"/>
          <w:marRight w:val="0"/>
          <w:marTop w:val="0"/>
          <w:marBottom w:val="0"/>
          <w:divBdr>
            <w:top w:val="none" w:sz="0" w:space="0" w:color="auto"/>
            <w:left w:val="none" w:sz="0" w:space="0" w:color="auto"/>
            <w:bottom w:val="none" w:sz="0" w:space="0" w:color="auto"/>
            <w:right w:val="none" w:sz="0" w:space="0" w:color="auto"/>
          </w:divBdr>
        </w:div>
        <w:div w:id="281040989">
          <w:marLeft w:val="274"/>
          <w:marRight w:val="0"/>
          <w:marTop w:val="0"/>
          <w:marBottom w:val="0"/>
          <w:divBdr>
            <w:top w:val="none" w:sz="0" w:space="0" w:color="auto"/>
            <w:left w:val="none" w:sz="0" w:space="0" w:color="auto"/>
            <w:bottom w:val="none" w:sz="0" w:space="0" w:color="auto"/>
            <w:right w:val="none" w:sz="0" w:space="0" w:color="auto"/>
          </w:divBdr>
        </w:div>
        <w:div w:id="1075663421">
          <w:marLeft w:val="274"/>
          <w:marRight w:val="0"/>
          <w:marTop w:val="0"/>
          <w:marBottom w:val="0"/>
          <w:divBdr>
            <w:top w:val="none" w:sz="0" w:space="0" w:color="auto"/>
            <w:left w:val="none" w:sz="0" w:space="0" w:color="auto"/>
            <w:bottom w:val="none" w:sz="0" w:space="0" w:color="auto"/>
            <w:right w:val="none" w:sz="0" w:space="0" w:color="auto"/>
          </w:divBdr>
        </w:div>
        <w:div w:id="2017615987">
          <w:marLeft w:val="274"/>
          <w:marRight w:val="0"/>
          <w:marTop w:val="0"/>
          <w:marBottom w:val="0"/>
          <w:divBdr>
            <w:top w:val="none" w:sz="0" w:space="0" w:color="auto"/>
            <w:left w:val="none" w:sz="0" w:space="0" w:color="auto"/>
            <w:bottom w:val="none" w:sz="0" w:space="0" w:color="auto"/>
            <w:right w:val="none" w:sz="0" w:space="0" w:color="auto"/>
          </w:divBdr>
        </w:div>
        <w:div w:id="1919778340">
          <w:marLeft w:val="274"/>
          <w:marRight w:val="0"/>
          <w:marTop w:val="0"/>
          <w:marBottom w:val="0"/>
          <w:divBdr>
            <w:top w:val="none" w:sz="0" w:space="0" w:color="auto"/>
            <w:left w:val="none" w:sz="0" w:space="0" w:color="auto"/>
            <w:bottom w:val="none" w:sz="0" w:space="0" w:color="auto"/>
            <w:right w:val="none" w:sz="0" w:space="0" w:color="auto"/>
          </w:divBdr>
        </w:div>
        <w:div w:id="1846508666">
          <w:marLeft w:val="274"/>
          <w:marRight w:val="0"/>
          <w:marTop w:val="0"/>
          <w:marBottom w:val="0"/>
          <w:divBdr>
            <w:top w:val="none" w:sz="0" w:space="0" w:color="auto"/>
            <w:left w:val="none" w:sz="0" w:space="0" w:color="auto"/>
            <w:bottom w:val="none" w:sz="0" w:space="0" w:color="auto"/>
            <w:right w:val="none" w:sz="0" w:space="0" w:color="auto"/>
          </w:divBdr>
        </w:div>
        <w:div w:id="1338340826">
          <w:marLeft w:val="274"/>
          <w:marRight w:val="0"/>
          <w:marTop w:val="0"/>
          <w:marBottom w:val="0"/>
          <w:divBdr>
            <w:top w:val="none" w:sz="0" w:space="0" w:color="auto"/>
            <w:left w:val="none" w:sz="0" w:space="0" w:color="auto"/>
            <w:bottom w:val="none" w:sz="0" w:space="0" w:color="auto"/>
            <w:right w:val="none" w:sz="0" w:space="0" w:color="auto"/>
          </w:divBdr>
        </w:div>
      </w:divsChild>
    </w:div>
    <w:div w:id="1550528256">
      <w:bodyDiv w:val="1"/>
      <w:marLeft w:val="0"/>
      <w:marRight w:val="0"/>
      <w:marTop w:val="0"/>
      <w:marBottom w:val="0"/>
      <w:divBdr>
        <w:top w:val="none" w:sz="0" w:space="0" w:color="auto"/>
        <w:left w:val="none" w:sz="0" w:space="0" w:color="auto"/>
        <w:bottom w:val="none" w:sz="0" w:space="0" w:color="auto"/>
        <w:right w:val="none" w:sz="0" w:space="0" w:color="auto"/>
      </w:divBdr>
      <w:divsChild>
        <w:div w:id="1148009909">
          <w:marLeft w:val="274"/>
          <w:marRight w:val="0"/>
          <w:marTop w:val="0"/>
          <w:marBottom w:val="0"/>
          <w:divBdr>
            <w:top w:val="none" w:sz="0" w:space="0" w:color="auto"/>
            <w:left w:val="none" w:sz="0" w:space="0" w:color="auto"/>
            <w:bottom w:val="none" w:sz="0" w:space="0" w:color="auto"/>
            <w:right w:val="none" w:sz="0" w:space="0" w:color="auto"/>
          </w:divBdr>
        </w:div>
      </w:divsChild>
    </w:div>
    <w:div w:id="1573000340">
      <w:bodyDiv w:val="1"/>
      <w:marLeft w:val="0"/>
      <w:marRight w:val="0"/>
      <w:marTop w:val="0"/>
      <w:marBottom w:val="0"/>
      <w:divBdr>
        <w:top w:val="none" w:sz="0" w:space="0" w:color="auto"/>
        <w:left w:val="none" w:sz="0" w:space="0" w:color="auto"/>
        <w:bottom w:val="none" w:sz="0" w:space="0" w:color="auto"/>
        <w:right w:val="none" w:sz="0" w:space="0" w:color="auto"/>
      </w:divBdr>
      <w:divsChild>
        <w:div w:id="1337731629">
          <w:marLeft w:val="274"/>
          <w:marRight w:val="0"/>
          <w:marTop w:val="0"/>
          <w:marBottom w:val="0"/>
          <w:divBdr>
            <w:top w:val="none" w:sz="0" w:space="0" w:color="auto"/>
            <w:left w:val="none" w:sz="0" w:space="0" w:color="auto"/>
            <w:bottom w:val="none" w:sz="0" w:space="0" w:color="auto"/>
            <w:right w:val="none" w:sz="0" w:space="0" w:color="auto"/>
          </w:divBdr>
        </w:div>
        <w:div w:id="1909000055">
          <w:marLeft w:val="274"/>
          <w:marRight w:val="0"/>
          <w:marTop w:val="0"/>
          <w:marBottom w:val="0"/>
          <w:divBdr>
            <w:top w:val="none" w:sz="0" w:space="0" w:color="auto"/>
            <w:left w:val="none" w:sz="0" w:space="0" w:color="auto"/>
            <w:bottom w:val="none" w:sz="0" w:space="0" w:color="auto"/>
            <w:right w:val="none" w:sz="0" w:space="0" w:color="auto"/>
          </w:divBdr>
        </w:div>
      </w:divsChild>
    </w:div>
    <w:div w:id="1596398958">
      <w:bodyDiv w:val="1"/>
      <w:marLeft w:val="0"/>
      <w:marRight w:val="0"/>
      <w:marTop w:val="0"/>
      <w:marBottom w:val="0"/>
      <w:divBdr>
        <w:top w:val="none" w:sz="0" w:space="0" w:color="auto"/>
        <w:left w:val="none" w:sz="0" w:space="0" w:color="auto"/>
        <w:bottom w:val="none" w:sz="0" w:space="0" w:color="auto"/>
        <w:right w:val="none" w:sz="0" w:space="0" w:color="auto"/>
      </w:divBdr>
    </w:div>
    <w:div w:id="1720669654">
      <w:bodyDiv w:val="1"/>
      <w:marLeft w:val="0"/>
      <w:marRight w:val="0"/>
      <w:marTop w:val="0"/>
      <w:marBottom w:val="0"/>
      <w:divBdr>
        <w:top w:val="none" w:sz="0" w:space="0" w:color="auto"/>
        <w:left w:val="none" w:sz="0" w:space="0" w:color="auto"/>
        <w:bottom w:val="none" w:sz="0" w:space="0" w:color="auto"/>
        <w:right w:val="none" w:sz="0" w:space="0" w:color="auto"/>
      </w:divBdr>
      <w:divsChild>
        <w:div w:id="889153913">
          <w:marLeft w:val="274"/>
          <w:marRight w:val="0"/>
          <w:marTop w:val="0"/>
          <w:marBottom w:val="0"/>
          <w:divBdr>
            <w:top w:val="none" w:sz="0" w:space="0" w:color="auto"/>
            <w:left w:val="none" w:sz="0" w:space="0" w:color="auto"/>
            <w:bottom w:val="none" w:sz="0" w:space="0" w:color="auto"/>
            <w:right w:val="none" w:sz="0" w:space="0" w:color="auto"/>
          </w:divBdr>
        </w:div>
      </w:divsChild>
    </w:div>
    <w:div w:id="1797329921">
      <w:bodyDiv w:val="1"/>
      <w:marLeft w:val="0"/>
      <w:marRight w:val="0"/>
      <w:marTop w:val="0"/>
      <w:marBottom w:val="0"/>
      <w:divBdr>
        <w:top w:val="none" w:sz="0" w:space="0" w:color="auto"/>
        <w:left w:val="none" w:sz="0" w:space="0" w:color="auto"/>
        <w:bottom w:val="none" w:sz="0" w:space="0" w:color="auto"/>
        <w:right w:val="none" w:sz="0" w:space="0" w:color="auto"/>
      </w:divBdr>
      <w:divsChild>
        <w:div w:id="1859157384">
          <w:marLeft w:val="274"/>
          <w:marRight w:val="0"/>
          <w:marTop w:val="0"/>
          <w:marBottom w:val="0"/>
          <w:divBdr>
            <w:top w:val="none" w:sz="0" w:space="0" w:color="auto"/>
            <w:left w:val="none" w:sz="0" w:space="0" w:color="auto"/>
            <w:bottom w:val="none" w:sz="0" w:space="0" w:color="auto"/>
            <w:right w:val="none" w:sz="0" w:space="0" w:color="auto"/>
          </w:divBdr>
        </w:div>
      </w:divsChild>
    </w:div>
    <w:div w:id="1798797710">
      <w:bodyDiv w:val="1"/>
      <w:marLeft w:val="0"/>
      <w:marRight w:val="0"/>
      <w:marTop w:val="0"/>
      <w:marBottom w:val="0"/>
      <w:divBdr>
        <w:top w:val="none" w:sz="0" w:space="0" w:color="auto"/>
        <w:left w:val="none" w:sz="0" w:space="0" w:color="auto"/>
        <w:bottom w:val="none" w:sz="0" w:space="0" w:color="auto"/>
        <w:right w:val="none" w:sz="0" w:space="0" w:color="auto"/>
      </w:divBdr>
      <w:divsChild>
        <w:div w:id="1736539528">
          <w:marLeft w:val="274"/>
          <w:marRight w:val="0"/>
          <w:marTop w:val="0"/>
          <w:marBottom w:val="0"/>
          <w:divBdr>
            <w:top w:val="none" w:sz="0" w:space="0" w:color="auto"/>
            <w:left w:val="none" w:sz="0" w:space="0" w:color="auto"/>
            <w:bottom w:val="none" w:sz="0" w:space="0" w:color="auto"/>
            <w:right w:val="none" w:sz="0" w:space="0" w:color="auto"/>
          </w:divBdr>
        </w:div>
      </w:divsChild>
    </w:div>
    <w:div w:id="1960716200">
      <w:bodyDiv w:val="1"/>
      <w:marLeft w:val="0"/>
      <w:marRight w:val="0"/>
      <w:marTop w:val="0"/>
      <w:marBottom w:val="0"/>
      <w:divBdr>
        <w:top w:val="none" w:sz="0" w:space="0" w:color="auto"/>
        <w:left w:val="none" w:sz="0" w:space="0" w:color="auto"/>
        <w:bottom w:val="none" w:sz="0" w:space="0" w:color="auto"/>
        <w:right w:val="none" w:sz="0" w:space="0" w:color="auto"/>
      </w:divBdr>
      <w:divsChild>
        <w:div w:id="385297198">
          <w:marLeft w:val="274"/>
          <w:marRight w:val="0"/>
          <w:marTop w:val="0"/>
          <w:marBottom w:val="0"/>
          <w:divBdr>
            <w:top w:val="none" w:sz="0" w:space="0" w:color="auto"/>
            <w:left w:val="none" w:sz="0" w:space="0" w:color="auto"/>
            <w:bottom w:val="none" w:sz="0" w:space="0" w:color="auto"/>
            <w:right w:val="none" w:sz="0" w:space="0" w:color="auto"/>
          </w:divBdr>
        </w:div>
        <w:div w:id="779255657">
          <w:marLeft w:val="274"/>
          <w:marRight w:val="0"/>
          <w:marTop w:val="0"/>
          <w:marBottom w:val="0"/>
          <w:divBdr>
            <w:top w:val="none" w:sz="0" w:space="0" w:color="auto"/>
            <w:left w:val="none" w:sz="0" w:space="0" w:color="auto"/>
            <w:bottom w:val="none" w:sz="0" w:space="0" w:color="auto"/>
            <w:right w:val="none" w:sz="0" w:space="0" w:color="auto"/>
          </w:divBdr>
        </w:div>
        <w:div w:id="165748559">
          <w:marLeft w:val="274"/>
          <w:marRight w:val="0"/>
          <w:marTop w:val="0"/>
          <w:marBottom w:val="0"/>
          <w:divBdr>
            <w:top w:val="none" w:sz="0" w:space="0" w:color="auto"/>
            <w:left w:val="none" w:sz="0" w:space="0" w:color="auto"/>
            <w:bottom w:val="none" w:sz="0" w:space="0" w:color="auto"/>
            <w:right w:val="none" w:sz="0" w:space="0" w:color="auto"/>
          </w:divBdr>
        </w:div>
        <w:div w:id="1549224469">
          <w:marLeft w:val="274"/>
          <w:marRight w:val="0"/>
          <w:marTop w:val="0"/>
          <w:marBottom w:val="0"/>
          <w:divBdr>
            <w:top w:val="none" w:sz="0" w:space="0" w:color="auto"/>
            <w:left w:val="none" w:sz="0" w:space="0" w:color="auto"/>
            <w:bottom w:val="none" w:sz="0" w:space="0" w:color="auto"/>
            <w:right w:val="none" w:sz="0" w:space="0" w:color="auto"/>
          </w:divBdr>
        </w:div>
        <w:div w:id="716005816">
          <w:marLeft w:val="274"/>
          <w:marRight w:val="0"/>
          <w:marTop w:val="0"/>
          <w:marBottom w:val="0"/>
          <w:divBdr>
            <w:top w:val="none" w:sz="0" w:space="0" w:color="auto"/>
            <w:left w:val="none" w:sz="0" w:space="0" w:color="auto"/>
            <w:bottom w:val="none" w:sz="0" w:space="0" w:color="auto"/>
            <w:right w:val="none" w:sz="0" w:space="0" w:color="auto"/>
          </w:divBdr>
        </w:div>
        <w:div w:id="1362510298">
          <w:marLeft w:val="274"/>
          <w:marRight w:val="0"/>
          <w:marTop w:val="0"/>
          <w:marBottom w:val="0"/>
          <w:divBdr>
            <w:top w:val="none" w:sz="0" w:space="0" w:color="auto"/>
            <w:left w:val="none" w:sz="0" w:space="0" w:color="auto"/>
            <w:bottom w:val="none" w:sz="0" w:space="0" w:color="auto"/>
            <w:right w:val="none" w:sz="0" w:space="0" w:color="auto"/>
          </w:divBdr>
        </w:div>
        <w:div w:id="898324042">
          <w:marLeft w:val="274"/>
          <w:marRight w:val="0"/>
          <w:marTop w:val="0"/>
          <w:marBottom w:val="0"/>
          <w:divBdr>
            <w:top w:val="none" w:sz="0" w:space="0" w:color="auto"/>
            <w:left w:val="none" w:sz="0" w:space="0" w:color="auto"/>
            <w:bottom w:val="none" w:sz="0" w:space="0" w:color="auto"/>
            <w:right w:val="none" w:sz="0" w:space="0" w:color="auto"/>
          </w:divBdr>
        </w:div>
        <w:div w:id="866331872">
          <w:marLeft w:val="274"/>
          <w:marRight w:val="0"/>
          <w:marTop w:val="0"/>
          <w:marBottom w:val="0"/>
          <w:divBdr>
            <w:top w:val="none" w:sz="0" w:space="0" w:color="auto"/>
            <w:left w:val="none" w:sz="0" w:space="0" w:color="auto"/>
            <w:bottom w:val="none" w:sz="0" w:space="0" w:color="auto"/>
            <w:right w:val="none" w:sz="0" w:space="0" w:color="auto"/>
          </w:divBdr>
        </w:div>
        <w:div w:id="840851024">
          <w:marLeft w:val="274"/>
          <w:marRight w:val="0"/>
          <w:marTop w:val="0"/>
          <w:marBottom w:val="0"/>
          <w:divBdr>
            <w:top w:val="none" w:sz="0" w:space="0" w:color="auto"/>
            <w:left w:val="none" w:sz="0" w:space="0" w:color="auto"/>
            <w:bottom w:val="none" w:sz="0" w:space="0" w:color="auto"/>
            <w:right w:val="none" w:sz="0" w:space="0" w:color="auto"/>
          </w:divBdr>
        </w:div>
        <w:div w:id="1190725791">
          <w:marLeft w:val="274"/>
          <w:marRight w:val="0"/>
          <w:marTop w:val="0"/>
          <w:marBottom w:val="0"/>
          <w:divBdr>
            <w:top w:val="none" w:sz="0" w:space="0" w:color="auto"/>
            <w:left w:val="none" w:sz="0" w:space="0" w:color="auto"/>
            <w:bottom w:val="none" w:sz="0" w:space="0" w:color="auto"/>
            <w:right w:val="none" w:sz="0" w:space="0" w:color="auto"/>
          </w:divBdr>
        </w:div>
        <w:div w:id="379793718">
          <w:marLeft w:val="274"/>
          <w:marRight w:val="0"/>
          <w:marTop w:val="0"/>
          <w:marBottom w:val="0"/>
          <w:divBdr>
            <w:top w:val="none" w:sz="0" w:space="0" w:color="auto"/>
            <w:left w:val="none" w:sz="0" w:space="0" w:color="auto"/>
            <w:bottom w:val="none" w:sz="0" w:space="0" w:color="auto"/>
            <w:right w:val="none" w:sz="0" w:space="0" w:color="auto"/>
          </w:divBdr>
        </w:div>
        <w:div w:id="1781755132">
          <w:marLeft w:val="274"/>
          <w:marRight w:val="0"/>
          <w:marTop w:val="0"/>
          <w:marBottom w:val="0"/>
          <w:divBdr>
            <w:top w:val="none" w:sz="0" w:space="0" w:color="auto"/>
            <w:left w:val="none" w:sz="0" w:space="0" w:color="auto"/>
            <w:bottom w:val="none" w:sz="0" w:space="0" w:color="auto"/>
            <w:right w:val="none" w:sz="0" w:space="0" w:color="auto"/>
          </w:divBdr>
        </w:div>
        <w:div w:id="1334064283">
          <w:marLeft w:val="274"/>
          <w:marRight w:val="0"/>
          <w:marTop w:val="0"/>
          <w:marBottom w:val="0"/>
          <w:divBdr>
            <w:top w:val="none" w:sz="0" w:space="0" w:color="auto"/>
            <w:left w:val="none" w:sz="0" w:space="0" w:color="auto"/>
            <w:bottom w:val="none" w:sz="0" w:space="0" w:color="auto"/>
            <w:right w:val="none" w:sz="0" w:space="0" w:color="auto"/>
          </w:divBdr>
        </w:div>
        <w:div w:id="1923030500">
          <w:marLeft w:val="274"/>
          <w:marRight w:val="0"/>
          <w:marTop w:val="0"/>
          <w:marBottom w:val="0"/>
          <w:divBdr>
            <w:top w:val="none" w:sz="0" w:space="0" w:color="auto"/>
            <w:left w:val="none" w:sz="0" w:space="0" w:color="auto"/>
            <w:bottom w:val="none" w:sz="0" w:space="0" w:color="auto"/>
            <w:right w:val="none" w:sz="0" w:space="0" w:color="auto"/>
          </w:divBdr>
        </w:div>
      </w:divsChild>
    </w:div>
    <w:div w:id="1993362301">
      <w:bodyDiv w:val="1"/>
      <w:marLeft w:val="0"/>
      <w:marRight w:val="0"/>
      <w:marTop w:val="0"/>
      <w:marBottom w:val="0"/>
      <w:divBdr>
        <w:top w:val="none" w:sz="0" w:space="0" w:color="auto"/>
        <w:left w:val="none" w:sz="0" w:space="0" w:color="auto"/>
        <w:bottom w:val="none" w:sz="0" w:space="0" w:color="auto"/>
        <w:right w:val="none" w:sz="0" w:space="0" w:color="auto"/>
      </w:divBdr>
      <w:divsChild>
        <w:div w:id="1643533993">
          <w:marLeft w:val="274"/>
          <w:marRight w:val="0"/>
          <w:marTop w:val="0"/>
          <w:marBottom w:val="0"/>
          <w:divBdr>
            <w:top w:val="none" w:sz="0" w:space="0" w:color="auto"/>
            <w:left w:val="none" w:sz="0" w:space="0" w:color="auto"/>
            <w:bottom w:val="none" w:sz="0" w:space="0" w:color="auto"/>
            <w:right w:val="none" w:sz="0" w:space="0" w:color="auto"/>
          </w:divBdr>
        </w:div>
        <w:div w:id="468597939">
          <w:marLeft w:val="274"/>
          <w:marRight w:val="0"/>
          <w:marTop w:val="0"/>
          <w:marBottom w:val="0"/>
          <w:divBdr>
            <w:top w:val="none" w:sz="0" w:space="0" w:color="auto"/>
            <w:left w:val="none" w:sz="0" w:space="0" w:color="auto"/>
            <w:bottom w:val="none" w:sz="0" w:space="0" w:color="auto"/>
            <w:right w:val="none" w:sz="0" w:space="0" w:color="auto"/>
          </w:divBdr>
        </w:div>
        <w:div w:id="438912684">
          <w:marLeft w:val="274"/>
          <w:marRight w:val="0"/>
          <w:marTop w:val="0"/>
          <w:marBottom w:val="0"/>
          <w:divBdr>
            <w:top w:val="none" w:sz="0" w:space="0" w:color="auto"/>
            <w:left w:val="none" w:sz="0" w:space="0" w:color="auto"/>
            <w:bottom w:val="none" w:sz="0" w:space="0" w:color="auto"/>
            <w:right w:val="none" w:sz="0" w:space="0" w:color="auto"/>
          </w:divBdr>
        </w:div>
        <w:div w:id="487356726">
          <w:marLeft w:val="274"/>
          <w:marRight w:val="0"/>
          <w:marTop w:val="0"/>
          <w:marBottom w:val="0"/>
          <w:divBdr>
            <w:top w:val="none" w:sz="0" w:space="0" w:color="auto"/>
            <w:left w:val="none" w:sz="0" w:space="0" w:color="auto"/>
            <w:bottom w:val="none" w:sz="0" w:space="0" w:color="auto"/>
            <w:right w:val="none" w:sz="0" w:space="0" w:color="auto"/>
          </w:divBdr>
        </w:div>
        <w:div w:id="586235339">
          <w:marLeft w:val="274"/>
          <w:marRight w:val="0"/>
          <w:marTop w:val="0"/>
          <w:marBottom w:val="0"/>
          <w:divBdr>
            <w:top w:val="none" w:sz="0" w:space="0" w:color="auto"/>
            <w:left w:val="none" w:sz="0" w:space="0" w:color="auto"/>
            <w:bottom w:val="none" w:sz="0" w:space="0" w:color="auto"/>
            <w:right w:val="none" w:sz="0" w:space="0" w:color="auto"/>
          </w:divBdr>
        </w:div>
        <w:div w:id="808396849">
          <w:marLeft w:val="274"/>
          <w:marRight w:val="0"/>
          <w:marTop w:val="0"/>
          <w:marBottom w:val="0"/>
          <w:divBdr>
            <w:top w:val="none" w:sz="0" w:space="0" w:color="auto"/>
            <w:left w:val="none" w:sz="0" w:space="0" w:color="auto"/>
            <w:bottom w:val="none" w:sz="0" w:space="0" w:color="auto"/>
            <w:right w:val="none" w:sz="0" w:space="0" w:color="auto"/>
          </w:divBdr>
        </w:div>
        <w:div w:id="2061902532">
          <w:marLeft w:val="274"/>
          <w:marRight w:val="0"/>
          <w:marTop w:val="0"/>
          <w:marBottom w:val="0"/>
          <w:divBdr>
            <w:top w:val="none" w:sz="0" w:space="0" w:color="auto"/>
            <w:left w:val="none" w:sz="0" w:space="0" w:color="auto"/>
            <w:bottom w:val="none" w:sz="0" w:space="0" w:color="auto"/>
            <w:right w:val="none" w:sz="0" w:space="0" w:color="auto"/>
          </w:divBdr>
        </w:div>
        <w:div w:id="346983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lkari.fi/bitstream/handle/10024/131834/Syo%c2%a6%c3%aada%c2%a6%c3%aaa%c2%a6%c3%aan_ja_opitaan_yhdessa%c2%a6%c3%aa_korjattu_5.2017_WEB.pdf?sequence=1&amp;isAllowed=y" TargetMode="External"/><Relationship Id="rId18" Type="http://schemas.openxmlformats.org/officeDocument/2006/relationships/hyperlink" Target="https://sampo.thl.fi/pivot/prod/fi/avo/perus08/summary_spat01?alue_0=11810&amp;alue_1=&amp;alue_2=&amp;palvelumuoto_0=33780&amp;k%C3%A4vij%C3%A4ryhm%C3%A4_0=131318&amp;ammattiryhm%C3%A4_0=30664&amp;ik%C3%A4luokat_0=109987&amp;sukupuoli_0=11936&amp;mittari_0=131425&amp;drill-toimenpide=2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l.fi/fi/web/hyvinvoinnin-ja-terveyden-edistamisen-johtaminen/hyvinvointijohtaminen/alueellinen-hyvinvointijohtaminen/hyte-kerroin-kannustin-hyvinvointialueille" TargetMode="External"/><Relationship Id="rId7" Type="http://schemas.openxmlformats.org/officeDocument/2006/relationships/webSettings" Target="webSettings.xml"/><Relationship Id="rId12" Type="http://schemas.openxmlformats.org/officeDocument/2006/relationships/hyperlink" Target="https://sotkanet.fi/sotkanet/fi/taulukko/?indicator=s44yAgA=&amp;region=q_IwN04xzzQzNy1Kz8k39jK1NtILiE8DkgUA&amp;year=sy5zsi7T0zUEAA==&amp;gender=m;f;t&amp;abs=f&amp;color=f&amp;buildVersion=3.0-SNAPSHOT&amp;buildTimestamp=202103120740" TargetMode="External"/><Relationship Id="rId17" Type="http://schemas.openxmlformats.org/officeDocument/2006/relationships/hyperlink" Target="https://sampo.thl.fi/pivot/prod/fi/avo/perus08/summary_spat01?alue_0=11810&amp;alue_1=&amp;alue_2=&amp;palvelumuoto_0=33780&amp;k%C3%A4vij%C3%A4ryhm%C3%A4_0=131318&amp;ammattiryhm%C3%A4_0=30664&amp;ik%C3%A4luokat_0=109987&amp;sukupuoli_0=11936&amp;mittari_0=131425&amp;drill-toimenpide=26" TargetMode="External"/><Relationship Id="rId25" Type="http://schemas.openxmlformats.org/officeDocument/2006/relationships/hyperlink" Target="https://thl.fi/fi/tutkimus-ja-kehittaminen/tutkimukset-ja-hankkeet/kouluterveyskysely" TargetMode="External"/><Relationship Id="rId2" Type="http://schemas.openxmlformats.org/officeDocument/2006/relationships/customXml" Target="../customXml/item2.xml"/><Relationship Id="rId16" Type="http://schemas.openxmlformats.org/officeDocument/2006/relationships/hyperlink" Target="https://sampo.thl.fi/pivot/prod/fi/avo/perus08/summary_spat01?alue_0=11810&amp;alue_1=&amp;alue_2=&amp;palvelumuoto_0=33780&amp;k%C3%A4vij%C3%A4ryhm%C3%A4_0=131318&amp;ammattiryhm%C3%A4_0=30664&amp;ik%C3%A4luokat_0=109987&amp;sukupuoli_0=11936&amp;mittari_0=131425&amp;drill-toimenpide=26" TargetMode="External"/><Relationship Id="rId20" Type="http://schemas.openxmlformats.org/officeDocument/2006/relationships/hyperlink" Target="https://www.lausuntopalvelu.fi/FI/Proposal/Participation?proposalId=05207c33-daf9-44f8-9362-a14c0fbb09a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tkanet.fi/sotkanet/fi/haku" TargetMode="External"/><Relationship Id="rId24" Type="http://schemas.openxmlformats.org/officeDocument/2006/relationships/hyperlink" Target="https://sotkanet.fi/sotkanet/fi/index" TargetMode="External"/><Relationship Id="rId5" Type="http://schemas.openxmlformats.org/officeDocument/2006/relationships/styles" Target="styles.xml"/><Relationship Id="rId15" Type="http://schemas.openxmlformats.org/officeDocument/2006/relationships/hyperlink" Target="https://sotkanet.fi/sotkanet/fi/haku" TargetMode="External"/><Relationship Id="rId23" Type="http://schemas.openxmlformats.org/officeDocument/2006/relationships/hyperlink" Target="https://valtioneuvosto.fi/-/1271139/elintapaohjauksen-tarkistuslista-julkaistu" TargetMode="External"/><Relationship Id="rId10" Type="http://schemas.openxmlformats.org/officeDocument/2006/relationships/hyperlink" Target="https://sotkanet.fi/sotkanet/fi/haku" TargetMode="External"/><Relationship Id="rId19" Type="http://schemas.openxmlformats.org/officeDocument/2006/relationships/hyperlink" Target="https://sotkanet.fi/sotkanet/fi/haku" TargetMode="External"/><Relationship Id="rId4" Type="http://schemas.openxmlformats.org/officeDocument/2006/relationships/numbering" Target="numbering.xml"/><Relationship Id="rId9" Type="http://schemas.openxmlformats.org/officeDocument/2006/relationships/hyperlink" Target="https://sotkanet.fi/sotkanet/fi/haku" TargetMode="External"/><Relationship Id="rId14" Type="http://schemas.openxmlformats.org/officeDocument/2006/relationships/hyperlink" Target="https://www.julkari.fi/bitstream/handle/10024/131834/Syo%c2%a6%c3%aada%c2%a6%c3%aaa%c2%a6%c3%aan_ja_opitaan_yhdessa%c2%a6%c3%aa_korjattu_5.2017_WEB.pdf?sequence=1&amp;isAllowed=y" TargetMode="External"/><Relationship Id="rId22" Type="http://schemas.openxmlformats.org/officeDocument/2006/relationships/hyperlink" Target="https://thl.fi/fi/web/hyvinvoinnin-ja-terveyden-edistamisen-johtaminen/hyvinvointijohtaminen/hyvinvointijohtaminen-kunnassa/hyte-kerroin-kannustin-kunnille"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A24DD41C3A049BB3EC9E026DF10D7" ma:contentTypeVersion="2" ma:contentTypeDescription="Create a new document." ma:contentTypeScope="" ma:versionID="bfe5d82a71d87c5e7803caa41c04eff7">
  <xsd:schema xmlns:xsd="http://www.w3.org/2001/XMLSchema" xmlns:xs="http://www.w3.org/2001/XMLSchema" xmlns:p="http://schemas.microsoft.com/office/2006/metadata/properties" xmlns:ns2="04fb7de1-68e7-4fff-9cbe-870799c5f65d" targetNamespace="http://schemas.microsoft.com/office/2006/metadata/properties" ma:root="true" ma:fieldsID="55586541c7c6e17e707ed5dd85e4a008" ns2:_="">
    <xsd:import namespace="04fb7de1-68e7-4fff-9cbe-870799c5f6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7de1-68e7-4fff-9cbe-870799c5f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89E53-27FC-4C73-89C9-5B49BD04054F}">
  <ds:schemaRefs>
    <ds:schemaRef ds:uri="http://schemas.microsoft.com/sharepoint/v3/contenttype/forms"/>
  </ds:schemaRefs>
</ds:datastoreItem>
</file>

<file path=customXml/itemProps2.xml><?xml version="1.0" encoding="utf-8"?>
<ds:datastoreItem xmlns:ds="http://schemas.openxmlformats.org/officeDocument/2006/customXml" ds:itemID="{AC4D66CC-341F-428E-B5A3-7F89DA412FBA}"/>
</file>

<file path=customXml/itemProps3.xml><?xml version="1.0" encoding="utf-8"?>
<ds:datastoreItem xmlns:ds="http://schemas.openxmlformats.org/officeDocument/2006/customXml" ds:itemID="{018B5E79-C59D-4EE8-98D7-E3D52C974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1353</Words>
  <Characters>10964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hyvinvointia ravitsemuksella nuorille</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hyvinvointia ravitsemuksella nuorille</dc:title>
  <dc:subject/>
  <dc:creator>Nykänen Eeva</dc:creator>
  <cp:keywords/>
  <dc:description/>
  <cp:lastModifiedBy>Nykänen Eeva</cp:lastModifiedBy>
  <cp:revision>5</cp:revision>
  <cp:lastPrinted>2023-02-14T08:51:00Z</cp:lastPrinted>
  <dcterms:created xsi:type="dcterms:W3CDTF">2023-02-14T11:04:00Z</dcterms:created>
  <dcterms:modified xsi:type="dcterms:W3CDTF">2023-04-11T07:32:00Z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0x01010061FA24DD41C3A049BB3EC9E026DF10D7</vt:lpwstr>
  </property>
</Properties>
</file>